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D2765" w14:textId="77777777" w:rsidR="00BE3020" w:rsidRDefault="00BE3020" w:rsidP="00485A5E">
      <w:pPr>
        <w:spacing w:before="56"/>
        <w:ind w:right="1751"/>
        <w:rPr>
          <w:rFonts w:ascii="Arial"/>
          <w:b/>
          <w:sz w:val="48"/>
        </w:rPr>
      </w:pPr>
    </w:p>
    <w:p w14:paraId="04437220" w14:textId="6ED4E1B2" w:rsidR="009B4CBC" w:rsidRDefault="009B4CBC" w:rsidP="00485A5E">
      <w:pPr>
        <w:spacing w:before="56"/>
        <w:ind w:left="1747" w:right="1751"/>
        <w:rPr>
          <w:rFonts w:ascii="Arial"/>
          <w:b/>
          <w:sz w:val="48"/>
        </w:rPr>
      </w:pPr>
      <w:r>
        <w:rPr>
          <w:rFonts w:ascii="Arial"/>
          <w:b/>
          <w:sz w:val="48"/>
        </w:rPr>
        <w:t>Odon Annual Drinking Water Quality Report 202</w:t>
      </w:r>
      <w:r w:rsidR="00C00325">
        <w:rPr>
          <w:rFonts w:ascii="Arial"/>
          <w:b/>
          <w:sz w:val="48"/>
        </w:rPr>
        <w:t>2</w:t>
      </w:r>
    </w:p>
    <w:p w14:paraId="2A7DE37C" w14:textId="77777777" w:rsidR="009B4CBC" w:rsidRDefault="009B4CBC" w:rsidP="009B4CBC">
      <w:pPr>
        <w:pStyle w:val="Heading1"/>
        <w:spacing w:before="1"/>
      </w:pPr>
      <w:r>
        <w:t>Is my water safe?</w:t>
      </w:r>
    </w:p>
    <w:p w14:paraId="3A8CC5D1" w14:textId="77777777" w:rsidR="009B4CBC" w:rsidRDefault="009B4CBC" w:rsidP="009B4CBC">
      <w:pPr>
        <w:pStyle w:val="BodyText"/>
        <w:spacing w:before="6"/>
        <w:rPr>
          <w:b/>
          <w:sz w:val="23"/>
        </w:rPr>
      </w:pPr>
    </w:p>
    <w:p w14:paraId="458DBE7D" w14:textId="77777777" w:rsidR="009B4CBC" w:rsidRDefault="009B4CBC" w:rsidP="009B4CBC">
      <w:pPr>
        <w:pStyle w:val="BodyText"/>
        <w:ind w:left="160"/>
      </w:pPr>
      <w:r>
        <w:t>We are pleased to present this year's Annual Water Quality Report (Consumer Confidence Report) as required by the Safe Drinking Water Act (SDWA). This report is designed to provide details about where your water comes from, what it contains, and how it compares to standards set by regulatory agencies. This report is a snapshot of last year's water quality. We are committed to providing you with information because informed customers are our best allies.</w:t>
      </w:r>
    </w:p>
    <w:p w14:paraId="69D199E6" w14:textId="77777777" w:rsidR="009B4CBC" w:rsidRDefault="009B4CBC" w:rsidP="009B4CBC">
      <w:pPr>
        <w:pStyle w:val="BodyText"/>
        <w:spacing w:before="5"/>
      </w:pPr>
    </w:p>
    <w:p w14:paraId="2909FA40" w14:textId="77777777" w:rsidR="009B4CBC" w:rsidRDefault="009B4CBC" w:rsidP="009B4CBC">
      <w:pPr>
        <w:pStyle w:val="Heading1"/>
      </w:pPr>
      <w:r>
        <w:t>Do I need to take special precautions?</w:t>
      </w:r>
    </w:p>
    <w:p w14:paraId="7ED24017" w14:textId="77777777" w:rsidR="009B4CBC" w:rsidRDefault="009B4CBC" w:rsidP="009B4CBC">
      <w:pPr>
        <w:pStyle w:val="BodyText"/>
        <w:spacing w:before="7"/>
        <w:rPr>
          <w:b/>
          <w:sz w:val="23"/>
        </w:rPr>
      </w:pPr>
    </w:p>
    <w:p w14:paraId="62F1A033" w14:textId="77777777" w:rsidR="009B4CBC" w:rsidRDefault="009B4CBC" w:rsidP="009B4CBC">
      <w:pPr>
        <w:pStyle w:val="BodyText"/>
        <w:ind w:left="160" w:right="210"/>
      </w:pPr>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EPA/Centers for Disease Control (CDC) guidelines on appropriate means to lessen the risk of infection by Cryptosporidium and other microbial contaminants are available from the Safe Water Drinking Hotline (800-426-4791).</w:t>
      </w:r>
    </w:p>
    <w:p w14:paraId="6A9BA974" w14:textId="77777777" w:rsidR="009B4CBC" w:rsidRDefault="009B4CBC" w:rsidP="009B4CBC">
      <w:pPr>
        <w:pStyle w:val="BodyText"/>
        <w:spacing w:before="5"/>
      </w:pPr>
    </w:p>
    <w:p w14:paraId="70C0BAAD" w14:textId="77777777" w:rsidR="009B4CBC" w:rsidRDefault="009B4CBC" w:rsidP="009B4CBC">
      <w:pPr>
        <w:pStyle w:val="Heading1"/>
      </w:pPr>
      <w:r>
        <w:t>Where does my water come from?</w:t>
      </w:r>
    </w:p>
    <w:p w14:paraId="2CC68280" w14:textId="77777777" w:rsidR="009B4CBC" w:rsidRDefault="009B4CBC" w:rsidP="009B4CBC">
      <w:pPr>
        <w:pStyle w:val="BodyText"/>
        <w:spacing w:before="6"/>
        <w:rPr>
          <w:b/>
          <w:sz w:val="23"/>
        </w:rPr>
      </w:pPr>
    </w:p>
    <w:p w14:paraId="56892185" w14:textId="7351D3CA" w:rsidR="009B4CBC" w:rsidRDefault="009B4CBC" w:rsidP="009B4CBC">
      <w:pPr>
        <w:pStyle w:val="BodyText"/>
        <w:spacing w:before="1"/>
        <w:ind w:left="160"/>
      </w:pPr>
      <w:r>
        <w:t xml:space="preserve">Odon Water Utilities, Inc. pumps groundwater from 2 separate wells near the </w:t>
      </w:r>
      <w:r w:rsidR="00C00325">
        <w:t>T</w:t>
      </w:r>
      <w:r>
        <w:t>own of Odon.</w:t>
      </w:r>
    </w:p>
    <w:p w14:paraId="65D7CDEC" w14:textId="77777777" w:rsidR="009B4CBC" w:rsidRDefault="009B4CBC" w:rsidP="009B4CBC">
      <w:pPr>
        <w:pStyle w:val="BodyText"/>
        <w:spacing w:before="4"/>
      </w:pPr>
    </w:p>
    <w:p w14:paraId="2303B213" w14:textId="77777777" w:rsidR="009B4CBC" w:rsidRDefault="009B4CBC" w:rsidP="009B4CBC">
      <w:pPr>
        <w:pStyle w:val="Heading1"/>
      </w:pPr>
      <w:r>
        <w:t>Source water assessment and its availability</w:t>
      </w:r>
    </w:p>
    <w:p w14:paraId="5FD3467C" w14:textId="77777777" w:rsidR="009B4CBC" w:rsidRDefault="009B4CBC" w:rsidP="009B4CBC">
      <w:pPr>
        <w:pStyle w:val="BodyText"/>
        <w:spacing w:before="7"/>
        <w:rPr>
          <w:b/>
          <w:sz w:val="23"/>
        </w:rPr>
      </w:pPr>
    </w:p>
    <w:p w14:paraId="4743FD1B" w14:textId="77777777" w:rsidR="009B4CBC" w:rsidRDefault="009B4CBC" w:rsidP="009B4CBC">
      <w:pPr>
        <w:pStyle w:val="BodyText"/>
        <w:ind w:left="160"/>
      </w:pPr>
      <w:r>
        <w:t xml:space="preserve">If you have any questions or concerns regarding Odon's source water please contact </w:t>
      </w:r>
      <w:r w:rsidR="00344E6D">
        <w:t xml:space="preserve">Robert Franklin, 812 – 636 – 4901. </w:t>
      </w:r>
    </w:p>
    <w:p w14:paraId="1651CA88" w14:textId="77777777" w:rsidR="009B4CBC" w:rsidRDefault="009B4CBC" w:rsidP="009B4CBC">
      <w:pPr>
        <w:pStyle w:val="BodyText"/>
        <w:spacing w:before="5"/>
      </w:pPr>
    </w:p>
    <w:p w14:paraId="5AD36F17" w14:textId="77777777" w:rsidR="009B4CBC" w:rsidRDefault="009B4CBC" w:rsidP="009B4CBC">
      <w:pPr>
        <w:pStyle w:val="Heading1"/>
      </w:pPr>
      <w:r>
        <w:t>Why are there contaminants in my drinking water?</w:t>
      </w:r>
    </w:p>
    <w:p w14:paraId="7C599B38" w14:textId="77777777" w:rsidR="009B4CBC" w:rsidRDefault="009B4CBC" w:rsidP="009B4CBC">
      <w:pPr>
        <w:pStyle w:val="BodyText"/>
        <w:spacing w:before="7"/>
        <w:rPr>
          <w:b/>
          <w:sz w:val="23"/>
        </w:rPr>
      </w:pPr>
    </w:p>
    <w:p w14:paraId="14A4B9B1" w14:textId="77777777" w:rsidR="009B4CBC" w:rsidRDefault="009B4CBC" w:rsidP="009B4CBC">
      <w:pPr>
        <w:pStyle w:val="BodyText"/>
        <w:ind w:left="160" w:right="210"/>
      </w:pPr>
      <w: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(EPA) Safe Drinking Water Hotline (800-426-4791). 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0E748901" w14:textId="77777777" w:rsidR="009B4CBC" w:rsidRDefault="009B4CBC" w:rsidP="009B4CBC">
      <w:pPr>
        <w:pStyle w:val="BodyText"/>
        <w:ind w:left="160" w:right="210"/>
      </w:pPr>
      <w:r>
        <w:t>microbial contaminants, such as viruses and bacteria, that may come from sewage treatment plants, septic systems, agricultural livestock operations, and wildlife; inorganic contaminants, such as salts and metals, which can be naturally occurring or result from urban stormwater runoff, industrial, or domestic wastewater discharges, oil and gas production, mining, or farming; pesticides and herbicides, which may come from a variety of sources such as agriculture, urban stormwater runoff, and residential uses; organic Chemical Contaminants, including synthetic and volatile organic</w:t>
      </w:r>
    </w:p>
    <w:p w14:paraId="27B8ACB4" w14:textId="77777777" w:rsidR="009B4CBC" w:rsidRDefault="009B4CBC" w:rsidP="009B4CBC">
      <w:pPr>
        <w:sectPr w:rsidR="009B4CBC" w:rsidSect="009B4CBC">
          <w:pgSz w:w="15840" w:h="12240" w:orient="landscape"/>
          <w:pgMar w:top="660" w:right="540" w:bottom="280" w:left="560" w:header="720" w:footer="720" w:gutter="0"/>
          <w:cols w:space="720"/>
        </w:sectPr>
      </w:pPr>
    </w:p>
    <w:p w14:paraId="72C637D9" w14:textId="77777777" w:rsidR="009B4CBC" w:rsidRDefault="009B4CBC" w:rsidP="009B4CBC">
      <w:pPr>
        <w:pStyle w:val="BodyText"/>
        <w:spacing w:before="72"/>
        <w:ind w:left="160" w:right="210"/>
      </w:pPr>
      <w:r>
        <w:lastRenderedPageBreak/>
        <w:t xml:space="preserve">chemicals, which are by-products of industrial processes and petroleum production, and can also come from gas stations, urban stormwater runoff, and septic systems; and radioactive contaminants, which can be naturally occurring or be the result of oil and gas production and mining activities. In order to ensure that tap water is safe to drink, EPA prescribes regulations that limit the </w:t>
      </w:r>
      <w:proofErr w:type="gramStart"/>
      <w:r>
        <w:t>amount</w:t>
      </w:r>
      <w:proofErr w:type="gramEnd"/>
      <w:r>
        <w:t xml:space="preserve"> of certain contaminants in water provided by public water systems. Food and Drug Administration (FDA) regulations establish limits for contaminants in bottled water which must provide the same protection for public health.</w:t>
      </w:r>
    </w:p>
    <w:p w14:paraId="39598475" w14:textId="77777777" w:rsidR="009B4CBC" w:rsidRDefault="009B4CBC" w:rsidP="009B4CBC">
      <w:pPr>
        <w:pStyle w:val="BodyText"/>
        <w:spacing w:before="4"/>
      </w:pPr>
    </w:p>
    <w:p w14:paraId="3A3B4376" w14:textId="77777777" w:rsidR="009B4CBC" w:rsidRDefault="009B4CBC" w:rsidP="009B4CBC">
      <w:pPr>
        <w:pStyle w:val="Heading1"/>
        <w:spacing w:before="1"/>
      </w:pPr>
      <w:r>
        <w:t>How can I get involved?</w:t>
      </w:r>
    </w:p>
    <w:p w14:paraId="0E97E03C" w14:textId="77777777" w:rsidR="009B4CBC" w:rsidRDefault="009B4CBC" w:rsidP="009B4CBC">
      <w:pPr>
        <w:pStyle w:val="BodyText"/>
        <w:spacing w:before="6"/>
        <w:rPr>
          <w:b/>
          <w:sz w:val="23"/>
        </w:rPr>
      </w:pPr>
    </w:p>
    <w:p w14:paraId="73821385" w14:textId="77777777" w:rsidR="009B4CBC" w:rsidRDefault="009B4CBC" w:rsidP="009B4CBC">
      <w:pPr>
        <w:pStyle w:val="BodyText"/>
        <w:ind w:left="160"/>
      </w:pPr>
      <w:r>
        <w:t xml:space="preserve">If you have any questions about this report or concerning your water utility, please contact </w:t>
      </w:r>
      <w:r w:rsidR="00F81290">
        <w:t>Robert Franklin</w:t>
      </w:r>
      <w:r>
        <w:t xml:space="preserve"> 812-</w:t>
      </w:r>
      <w:r w:rsidR="00F81290">
        <w:t>636</w:t>
      </w:r>
      <w:r>
        <w:t>-</w:t>
      </w:r>
      <w:r w:rsidR="00F81290">
        <w:t>4901</w:t>
      </w:r>
      <w:r>
        <w:t>. You can also join us at our Town Council Meetings with occur regularly on every 3rd Monday of each month. We want our valued customers to be informed about their water utility.</w:t>
      </w:r>
    </w:p>
    <w:p w14:paraId="6033B838" w14:textId="77777777" w:rsidR="009B4CBC" w:rsidRDefault="009B4CBC" w:rsidP="009B4CBC">
      <w:pPr>
        <w:pStyle w:val="BodyText"/>
        <w:spacing w:before="5"/>
      </w:pPr>
    </w:p>
    <w:p w14:paraId="3B2F338E" w14:textId="77777777" w:rsidR="009B4CBC" w:rsidRDefault="009B4CBC" w:rsidP="009B4CBC">
      <w:pPr>
        <w:pStyle w:val="Heading1"/>
      </w:pPr>
      <w:r>
        <w:t>Description of Water Treatment Process</w:t>
      </w:r>
    </w:p>
    <w:p w14:paraId="1CD9A80E" w14:textId="77777777" w:rsidR="009B4CBC" w:rsidRDefault="009B4CBC" w:rsidP="009B4CBC">
      <w:pPr>
        <w:pStyle w:val="BodyText"/>
        <w:spacing w:before="7"/>
        <w:rPr>
          <w:b/>
          <w:sz w:val="23"/>
        </w:rPr>
      </w:pPr>
    </w:p>
    <w:p w14:paraId="6510CFEA" w14:textId="77777777" w:rsidR="009B4CBC" w:rsidRDefault="009B4CBC" w:rsidP="009B4CBC">
      <w:pPr>
        <w:pStyle w:val="BodyText"/>
        <w:ind w:left="160" w:right="203"/>
      </w:pPr>
      <w:r>
        <w:t>Your water is treated by filtration and disinfection. Filtration removes particles suspended in the source water. Particles typically include clays and silts, natural organic matter, iron and manganese, and microorganisms. Your water is also treated by disinfection. Disinfection involves the addition of chlorine or other disinfectants to kill bacteria and other microorganisms (viruses, cysts, etc.) that may be in the water. Disinfection is considered to be one of the major public health advances of the 20th century.</w:t>
      </w:r>
    </w:p>
    <w:p w14:paraId="51053200" w14:textId="77777777" w:rsidR="009B4CBC" w:rsidRDefault="009B4CBC" w:rsidP="009B4CBC">
      <w:pPr>
        <w:pStyle w:val="BodyText"/>
        <w:spacing w:before="5"/>
      </w:pPr>
    </w:p>
    <w:p w14:paraId="4F5C1CB7" w14:textId="77777777" w:rsidR="009B4CBC" w:rsidRDefault="009B4CBC" w:rsidP="009B4CBC">
      <w:pPr>
        <w:pStyle w:val="Heading1"/>
      </w:pPr>
      <w:r>
        <w:t>Additional Information for Lead</w:t>
      </w:r>
    </w:p>
    <w:p w14:paraId="1BC675D8" w14:textId="77777777" w:rsidR="009B4CBC" w:rsidRDefault="009B4CBC" w:rsidP="009B4CBC">
      <w:pPr>
        <w:pStyle w:val="BodyText"/>
        <w:spacing w:before="6"/>
        <w:rPr>
          <w:b/>
          <w:sz w:val="23"/>
        </w:rPr>
      </w:pPr>
    </w:p>
    <w:p w14:paraId="27A39F62" w14:textId="77777777" w:rsidR="009B4CBC" w:rsidRDefault="009B4CBC" w:rsidP="009B4CBC">
      <w:pPr>
        <w:pStyle w:val="BodyText"/>
        <w:spacing w:before="1"/>
        <w:ind w:left="160" w:right="210"/>
      </w:pPr>
      <w:r>
        <w:t xml:space="preserve">If present, elevated levels of lead can cause serious health problems, especially for pregnant women and young children. Lead in drinking water is primarily from materials and components associated with service lines and home plumbing. Odon Water Utilities, Inc.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4">
        <w:r>
          <w:t>http://www.epa.gov/safewater/lead.</w:t>
        </w:r>
      </w:hyperlink>
    </w:p>
    <w:p w14:paraId="4B264A1E" w14:textId="77777777" w:rsidR="009B4CBC" w:rsidRDefault="009B4CBC" w:rsidP="009B4CBC">
      <w:pPr>
        <w:pStyle w:val="BodyText"/>
        <w:rPr>
          <w:sz w:val="20"/>
        </w:rPr>
      </w:pPr>
    </w:p>
    <w:p w14:paraId="16F640BC" w14:textId="77777777" w:rsidR="009B4CBC" w:rsidRDefault="009B4CBC" w:rsidP="009B4CBC">
      <w:pPr>
        <w:pStyle w:val="BodyText"/>
        <w:spacing w:before="11"/>
        <w:rPr>
          <w:sz w:val="17"/>
        </w:rPr>
      </w:pPr>
      <w:r>
        <w:rPr>
          <w:noProof/>
        </w:rPr>
        <mc:AlternateContent>
          <mc:Choice Requires="wpg">
            <w:drawing>
              <wp:anchor distT="0" distB="0" distL="0" distR="0" simplePos="0" relativeHeight="251659264" behindDoc="1" locked="0" layoutInCell="1" allowOverlap="1" wp14:anchorId="6289DD2D" wp14:editId="5DF6FC29">
                <wp:simplePos x="0" y="0"/>
                <wp:positionH relativeFrom="page">
                  <wp:posOffset>457200</wp:posOffset>
                </wp:positionH>
                <wp:positionV relativeFrom="paragraph">
                  <wp:posOffset>156210</wp:posOffset>
                </wp:positionV>
                <wp:extent cx="9144000" cy="20320"/>
                <wp:effectExtent l="0" t="0" r="0" b="0"/>
                <wp:wrapTopAndBottom/>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0" cy="20320"/>
                          <a:chOff x="720" y="246"/>
                          <a:chExt cx="14400" cy="32"/>
                        </a:xfrm>
                      </wpg:grpSpPr>
                      <wps:wsp>
                        <wps:cNvPr id="16" name="Line 23"/>
                        <wps:cNvCnPr>
                          <a:cxnSpLocks noChangeShapeType="1"/>
                        </wps:cNvCnPr>
                        <wps:spPr bwMode="auto">
                          <a:xfrm>
                            <a:off x="720" y="262"/>
                            <a:ext cx="14400" cy="0"/>
                          </a:xfrm>
                          <a:prstGeom prst="line">
                            <a:avLst/>
                          </a:prstGeom>
                          <a:noFill/>
                          <a:ln w="19812">
                            <a:solidFill>
                              <a:srgbClr val="A0A0A0"/>
                            </a:solidFill>
                            <a:round/>
                            <a:headEnd/>
                            <a:tailEnd/>
                          </a:ln>
                          <a:extLst>
                            <a:ext uri="{909E8E84-426E-40DD-AFC4-6F175D3DCCD1}">
                              <a14:hiddenFill xmlns:a14="http://schemas.microsoft.com/office/drawing/2010/main">
                                <a:noFill/>
                              </a14:hiddenFill>
                            </a:ext>
                          </a:extLst>
                        </wps:spPr>
                        <wps:bodyPr/>
                      </wps:wsp>
                      <wps:wsp>
                        <wps:cNvPr id="17" name="Line 22"/>
                        <wps:cNvCnPr>
                          <a:cxnSpLocks noChangeShapeType="1"/>
                        </wps:cNvCnPr>
                        <wps:spPr bwMode="auto">
                          <a:xfrm>
                            <a:off x="720" y="249"/>
                            <a:ext cx="1439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8" name="Rectangle 21"/>
                        <wps:cNvSpPr>
                          <a:spLocks noChangeArrowheads="1"/>
                        </wps:cNvSpPr>
                        <wps:spPr bwMode="auto">
                          <a:xfrm>
                            <a:off x="15115" y="246"/>
                            <a:ext cx="5" cy="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0"/>
                        <wps:cNvSpPr>
                          <a:spLocks noChangeArrowheads="1"/>
                        </wps:cNvSpPr>
                        <wps:spPr bwMode="auto">
                          <a:xfrm>
                            <a:off x="720" y="250"/>
                            <a:ext cx="5" cy="22"/>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9"/>
                        <wps:cNvSpPr>
                          <a:spLocks noChangeArrowheads="1"/>
                        </wps:cNvSpPr>
                        <wps:spPr bwMode="auto">
                          <a:xfrm>
                            <a:off x="15115" y="250"/>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18"/>
                        <wps:cNvCnPr>
                          <a:cxnSpLocks noChangeShapeType="1"/>
                        </wps:cNvCnPr>
                        <wps:spPr bwMode="auto">
                          <a:xfrm>
                            <a:off x="720" y="275"/>
                            <a:ext cx="1439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22" name="Rectangle 17"/>
                        <wps:cNvSpPr>
                          <a:spLocks noChangeArrowheads="1"/>
                        </wps:cNvSpPr>
                        <wps:spPr bwMode="auto">
                          <a:xfrm>
                            <a:off x="15115" y="272"/>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E69F0EC" id="Group 16" o:spid="_x0000_s1026" style="position:absolute;margin-left:36pt;margin-top:12.3pt;width:10in;height:1.6pt;z-index:-251657216;mso-wrap-distance-left:0;mso-wrap-distance-right:0;mso-position-horizontal-relative:page" coordorigin="720,246" coordsize="1440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">
                <v:line id="Line 23" o:spid="_x0000_s1027" style="position:absolute;visibility:visible;mso-wrap-style:square" from="720,262" to="15120,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" strokecolor="#a0a0a0" strokeweight="1.56pt"/>
                <v:line id="Line 22" o:spid="_x0000_s1028" style="position:absolute;visibility:visible;mso-wrap-style:square" from="720,249" to="1511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" strokecolor="#a0a0a0" strokeweight=".24pt"/>
                <v:rect id="Rectangle 21" o:spid="_x0000_s1029" style="position:absolute;left:15115;top:24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" fillcolor="#a0a0a0" stroked="f"/>
                <v:rect id="Rectangle 20" o:spid="_x0000_s1030" style="position:absolute;left:720;top:250;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" fillcolor="#a0a0a0" stroked="f"/>
                <v:rect id="Rectangle 19" o:spid="_x0000_s1031" style="position:absolute;left:15115;top:250;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" fillcolor="#e2e2e2" stroked="f"/>
                <v:line id="Line 18" o:spid="_x0000_s1032" style="position:absolute;visibility:visible;mso-wrap-style:square" from="720,275" to="1511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" strokecolor="#e2e2e2" strokeweight=".24pt"/>
                <v:rect id="Rectangle 17" o:spid="_x0000_s1033" style="position:absolute;left:15115;top:27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" fillcolor="#e2e2e2" stroked="f"/>
                <w10:wrap type="topAndBottom" anchorx="page"/>
              </v:group>
            </w:pict>
          </mc:Fallback>
        </mc:AlternateContent>
      </w:r>
    </w:p>
    <w:p w14:paraId="001E2BFD" w14:textId="77777777" w:rsidR="009B4CBC" w:rsidRDefault="009B4CBC" w:rsidP="009B4CBC">
      <w:pPr>
        <w:spacing w:before="16" w:line="413" w:lineRule="exact"/>
        <w:ind w:left="1735" w:right="1751"/>
        <w:jc w:val="center"/>
        <w:rPr>
          <w:rFonts w:ascii="Arial"/>
          <w:b/>
          <w:sz w:val="36"/>
        </w:rPr>
      </w:pPr>
      <w:r>
        <w:rPr>
          <w:rFonts w:ascii="Arial"/>
          <w:b/>
          <w:sz w:val="36"/>
        </w:rPr>
        <w:t>Water Quality Data Table</w:t>
      </w:r>
    </w:p>
    <w:p w14:paraId="208A4B86" w14:textId="77777777" w:rsidR="009B4CBC" w:rsidRDefault="009B4CBC" w:rsidP="009B4CBC">
      <w:pPr>
        <w:pStyle w:val="BodyText"/>
        <w:ind w:left="160" w:right="210"/>
      </w:pPr>
      <w:r>
        <w:t xml:space="preserve">In order to ensure that tap water is safe to drink, EPA prescribes regulations which limit the </w:t>
      </w:r>
      <w:proofErr w:type="gramStart"/>
      <w:r>
        <w:t>amount</w:t>
      </w:r>
      <w:proofErr w:type="gramEnd"/>
      <w:r>
        <w:t xml:space="preserve"> of contaminants in water provided by public water systems. The table below lists all of the drinking water contaminants that we detected during the calendar year of this report. Although many more contaminants were tested, only those substances listed below were found in your water. All sources of drinking water contain some naturally occurring contaminants. At low levels, these substances are generally not harmful in our drinking water. Removing all contaminants would be extremely expensive, and in most cases, would not provide increased protection of public health. A few naturally occurring minerals may actually improve the taste of drinking water and have nutritional value at low levels. Unless otherwise noted, the data presented in this table is from testing done in the calendar year of the report. The EPA or the State requires us to monitor for certain contaminants less than once per year because the concentrations of these contaminants do not vary significantly from year to year, or the system is not considered vulnerable to this type of</w:t>
      </w:r>
    </w:p>
    <w:p w14:paraId="74801983" w14:textId="77777777" w:rsidR="009B4CBC" w:rsidRDefault="009B4CBC" w:rsidP="009B4CBC">
      <w:pPr>
        <w:sectPr w:rsidR="009B4CBC">
          <w:pgSz w:w="15840" w:h="12240" w:orient="landscape"/>
          <w:pgMar w:top="640" w:right="540" w:bottom="280" w:left="560" w:header="720" w:footer="720" w:gutter="0"/>
          <w:cols w:space="720"/>
        </w:sectPr>
      </w:pPr>
    </w:p>
    <w:p w14:paraId="715FA9E7" w14:textId="77777777" w:rsidR="009B4CBC" w:rsidRDefault="009B4CBC" w:rsidP="009B4CBC">
      <w:pPr>
        <w:pStyle w:val="BodyText"/>
        <w:spacing w:before="72"/>
        <w:ind w:left="160" w:right="210"/>
      </w:pPr>
      <w:r>
        <w:lastRenderedPageBreak/>
        <w:t>contamination. As such, some of our data, though representative, may be more than one year old. In this table you will find terms and abbreviations that might not be familiar to you. To help you better understand these terms, we have provided the definitions below the table.</w:t>
      </w:r>
    </w:p>
    <w:p w14:paraId="7E05F1BC" w14:textId="77777777" w:rsidR="009B4CBC" w:rsidRDefault="009B4CBC" w:rsidP="009B4CBC">
      <w:pPr>
        <w:pStyle w:val="BodyText"/>
        <w:spacing w:before="8"/>
      </w:pPr>
    </w:p>
    <w:tbl>
      <w:tblPr>
        <w:tblW w:w="0" w:type="auto"/>
        <w:tblInd w:w="122" w:type="dxa"/>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Layout w:type="fixed"/>
        <w:tblCellMar>
          <w:left w:w="0" w:type="dxa"/>
          <w:right w:w="0" w:type="dxa"/>
        </w:tblCellMar>
        <w:tblLook w:val="01E0" w:firstRow="1" w:lastRow="1" w:firstColumn="1" w:lastColumn="1" w:noHBand="0" w:noVBand="0"/>
      </w:tblPr>
      <w:tblGrid>
        <w:gridCol w:w="2942"/>
        <w:gridCol w:w="841"/>
        <w:gridCol w:w="857"/>
        <w:gridCol w:w="360"/>
        <w:gridCol w:w="720"/>
        <w:gridCol w:w="540"/>
        <w:gridCol w:w="90"/>
        <w:gridCol w:w="450"/>
        <w:gridCol w:w="720"/>
        <w:gridCol w:w="30"/>
        <w:gridCol w:w="870"/>
        <w:gridCol w:w="255"/>
        <w:gridCol w:w="5819"/>
      </w:tblGrid>
      <w:tr w:rsidR="009B4CBC" w14:paraId="454EF917" w14:textId="77777777" w:rsidTr="00A3091A">
        <w:trPr>
          <w:trHeight w:val="251"/>
        </w:trPr>
        <w:tc>
          <w:tcPr>
            <w:tcW w:w="2942" w:type="dxa"/>
            <w:vMerge w:val="restart"/>
            <w:tcBorders>
              <w:left w:val="single" w:sz="6" w:space="0" w:color="000000"/>
              <w:right w:val="single" w:sz="6" w:space="0" w:color="000000"/>
            </w:tcBorders>
            <w:shd w:val="clear" w:color="auto" w:fill="D1D1D1"/>
          </w:tcPr>
          <w:p w14:paraId="4517AC03" w14:textId="77777777" w:rsidR="009B4CBC" w:rsidRDefault="009B4CBC" w:rsidP="00867B86">
            <w:pPr>
              <w:pStyle w:val="TableParagraph"/>
              <w:spacing w:before="0"/>
              <w:ind w:left="0"/>
            </w:pPr>
          </w:p>
          <w:p w14:paraId="382ECC87" w14:textId="77777777" w:rsidR="009B4CBC" w:rsidRDefault="009B4CBC" w:rsidP="00867B86">
            <w:pPr>
              <w:pStyle w:val="TableParagraph"/>
              <w:spacing w:before="193"/>
              <w:ind w:left="863"/>
              <w:rPr>
                <w:b/>
                <w:sz w:val="20"/>
              </w:rPr>
            </w:pPr>
            <w:r>
              <w:rPr>
                <w:b/>
                <w:sz w:val="20"/>
              </w:rPr>
              <w:t>Contaminants</w:t>
            </w:r>
          </w:p>
        </w:tc>
        <w:tc>
          <w:tcPr>
            <w:tcW w:w="841" w:type="dxa"/>
            <w:vMerge w:val="restart"/>
            <w:tcBorders>
              <w:left w:val="single" w:sz="6" w:space="0" w:color="000000"/>
              <w:right w:val="single" w:sz="6" w:space="0" w:color="000000"/>
            </w:tcBorders>
            <w:shd w:val="clear" w:color="auto" w:fill="D1D1D1"/>
          </w:tcPr>
          <w:p w14:paraId="76691DEC" w14:textId="77777777" w:rsidR="009B4CBC" w:rsidRDefault="009B4CBC" w:rsidP="00867B86">
            <w:pPr>
              <w:pStyle w:val="TableParagraph"/>
              <w:spacing w:before="0" w:line="216" w:lineRule="exact"/>
              <w:ind w:left="95" w:right="68"/>
              <w:jc w:val="center"/>
              <w:rPr>
                <w:b/>
                <w:sz w:val="20"/>
              </w:rPr>
            </w:pPr>
            <w:r>
              <w:rPr>
                <w:b/>
                <w:sz w:val="20"/>
              </w:rPr>
              <w:t>MCLG</w:t>
            </w:r>
          </w:p>
          <w:p w14:paraId="39ADE07E" w14:textId="77777777" w:rsidR="009B4CBC" w:rsidRDefault="009B4CBC" w:rsidP="00867B86">
            <w:pPr>
              <w:pStyle w:val="TableParagraph"/>
              <w:spacing w:before="0"/>
              <w:ind w:left="43" w:right="13" w:hanging="1"/>
              <w:jc w:val="center"/>
              <w:rPr>
                <w:b/>
                <w:sz w:val="20"/>
              </w:rPr>
            </w:pPr>
            <w:r>
              <w:rPr>
                <w:b/>
                <w:sz w:val="20"/>
              </w:rPr>
              <w:t>or   MRDLG</w:t>
            </w:r>
          </w:p>
        </w:tc>
        <w:tc>
          <w:tcPr>
            <w:tcW w:w="857" w:type="dxa"/>
            <w:vMerge w:val="restart"/>
            <w:tcBorders>
              <w:left w:val="single" w:sz="6" w:space="0" w:color="000000"/>
              <w:right w:val="single" w:sz="6" w:space="0" w:color="000000"/>
            </w:tcBorders>
            <w:shd w:val="clear" w:color="auto" w:fill="D1D1D1"/>
          </w:tcPr>
          <w:p w14:paraId="5E8A220E" w14:textId="77777777" w:rsidR="009B4CBC" w:rsidRDefault="009B4CBC" w:rsidP="00867B86">
            <w:pPr>
              <w:pStyle w:val="TableParagraph"/>
              <w:spacing w:before="0" w:line="216" w:lineRule="exact"/>
              <w:ind w:left="107"/>
              <w:rPr>
                <w:b/>
                <w:sz w:val="20"/>
              </w:rPr>
            </w:pPr>
            <w:r>
              <w:rPr>
                <w:b/>
                <w:sz w:val="20"/>
              </w:rPr>
              <w:t>MCL,</w:t>
            </w:r>
          </w:p>
          <w:p w14:paraId="74495C95" w14:textId="77777777" w:rsidR="009B4CBC" w:rsidRDefault="009B4CBC" w:rsidP="00867B86">
            <w:pPr>
              <w:pStyle w:val="TableParagraph"/>
              <w:spacing w:before="0"/>
              <w:ind w:left="59" w:right="3" w:firstLine="26"/>
              <w:rPr>
                <w:b/>
                <w:sz w:val="20"/>
              </w:rPr>
            </w:pPr>
            <w:r>
              <w:rPr>
                <w:b/>
                <w:sz w:val="20"/>
              </w:rPr>
              <w:t>TT, or MRDL</w:t>
            </w:r>
          </w:p>
        </w:tc>
        <w:tc>
          <w:tcPr>
            <w:tcW w:w="1080" w:type="dxa"/>
            <w:gridSpan w:val="2"/>
            <w:vMerge w:val="restart"/>
            <w:tcBorders>
              <w:left w:val="single" w:sz="6" w:space="0" w:color="000000"/>
              <w:right w:val="single" w:sz="6" w:space="0" w:color="000000"/>
            </w:tcBorders>
            <w:shd w:val="clear" w:color="auto" w:fill="D1D1D1"/>
          </w:tcPr>
          <w:p w14:paraId="3D71B6BE" w14:textId="77777777" w:rsidR="009B4CBC" w:rsidRDefault="009B4CBC" w:rsidP="00867B86">
            <w:pPr>
              <w:pStyle w:val="TableParagraph"/>
              <w:spacing w:before="0" w:line="216" w:lineRule="exact"/>
              <w:ind w:left="122" w:right="76"/>
              <w:jc w:val="center"/>
              <w:rPr>
                <w:b/>
                <w:sz w:val="20"/>
              </w:rPr>
            </w:pPr>
            <w:r>
              <w:rPr>
                <w:b/>
                <w:sz w:val="20"/>
              </w:rPr>
              <w:t>Detect In</w:t>
            </w:r>
          </w:p>
          <w:p w14:paraId="4E7C5F2E" w14:textId="77777777" w:rsidR="009B4CBC" w:rsidRDefault="009B4CBC" w:rsidP="00867B86">
            <w:pPr>
              <w:pStyle w:val="TableParagraph"/>
              <w:spacing w:before="0"/>
              <w:ind w:left="120" w:right="76"/>
              <w:jc w:val="center"/>
              <w:rPr>
                <w:b/>
                <w:sz w:val="20"/>
              </w:rPr>
            </w:pPr>
            <w:r>
              <w:rPr>
                <w:b/>
                <w:sz w:val="20"/>
              </w:rPr>
              <w:t>Your Water</w:t>
            </w:r>
          </w:p>
        </w:tc>
        <w:tc>
          <w:tcPr>
            <w:tcW w:w="1080" w:type="dxa"/>
            <w:gridSpan w:val="3"/>
            <w:tcBorders>
              <w:left w:val="single" w:sz="6" w:space="0" w:color="000000"/>
              <w:right w:val="single" w:sz="6" w:space="0" w:color="000000"/>
            </w:tcBorders>
            <w:shd w:val="clear" w:color="auto" w:fill="D1D1D1"/>
          </w:tcPr>
          <w:p w14:paraId="145C3E7B" w14:textId="77777777" w:rsidR="009B4CBC" w:rsidRDefault="009B4CBC" w:rsidP="00867B86">
            <w:pPr>
              <w:pStyle w:val="TableParagraph"/>
              <w:spacing w:before="0" w:line="216" w:lineRule="exact"/>
              <w:ind w:left="240"/>
              <w:rPr>
                <w:b/>
                <w:sz w:val="20"/>
              </w:rPr>
            </w:pPr>
            <w:r>
              <w:rPr>
                <w:b/>
                <w:sz w:val="20"/>
              </w:rPr>
              <w:t>Range</w:t>
            </w:r>
          </w:p>
        </w:tc>
        <w:tc>
          <w:tcPr>
            <w:tcW w:w="720" w:type="dxa"/>
            <w:vMerge w:val="restart"/>
            <w:tcBorders>
              <w:left w:val="single" w:sz="6" w:space="0" w:color="000000"/>
              <w:right w:val="single" w:sz="6" w:space="0" w:color="000000"/>
            </w:tcBorders>
            <w:shd w:val="clear" w:color="auto" w:fill="D1D1D1"/>
          </w:tcPr>
          <w:p w14:paraId="31D5B533" w14:textId="77777777" w:rsidR="009B4CBC" w:rsidRDefault="009B4CBC" w:rsidP="00867B86">
            <w:pPr>
              <w:pStyle w:val="TableParagraph"/>
              <w:spacing w:before="9"/>
              <w:ind w:left="0"/>
              <w:rPr>
                <w:sz w:val="18"/>
              </w:rPr>
            </w:pPr>
          </w:p>
          <w:p w14:paraId="6E952810" w14:textId="77777777" w:rsidR="009B4CBC" w:rsidRDefault="009B4CBC" w:rsidP="00867B86">
            <w:pPr>
              <w:pStyle w:val="TableParagraph"/>
              <w:spacing w:before="0"/>
              <w:ind w:left="159" w:hanging="116"/>
              <w:rPr>
                <w:b/>
                <w:sz w:val="20"/>
              </w:rPr>
            </w:pPr>
            <w:r>
              <w:rPr>
                <w:b/>
                <w:w w:val="95"/>
                <w:sz w:val="20"/>
              </w:rPr>
              <w:t xml:space="preserve">Sample </w:t>
            </w:r>
            <w:r>
              <w:rPr>
                <w:b/>
                <w:sz w:val="20"/>
              </w:rPr>
              <w:t>Date</w:t>
            </w:r>
          </w:p>
        </w:tc>
        <w:tc>
          <w:tcPr>
            <w:tcW w:w="900" w:type="dxa"/>
            <w:gridSpan w:val="2"/>
            <w:vMerge w:val="restart"/>
            <w:tcBorders>
              <w:left w:val="single" w:sz="6" w:space="0" w:color="000000"/>
              <w:right w:val="single" w:sz="6" w:space="0" w:color="000000"/>
            </w:tcBorders>
            <w:shd w:val="clear" w:color="auto" w:fill="D1D1D1"/>
          </w:tcPr>
          <w:p w14:paraId="6B2ED30A" w14:textId="77777777" w:rsidR="009B4CBC" w:rsidRDefault="009B4CBC" w:rsidP="00867B86">
            <w:pPr>
              <w:pStyle w:val="TableParagraph"/>
              <w:spacing w:before="0"/>
              <w:ind w:left="0"/>
            </w:pPr>
          </w:p>
          <w:p w14:paraId="7E630FC1" w14:textId="77777777" w:rsidR="009B4CBC" w:rsidRDefault="009B4CBC" w:rsidP="00867B86">
            <w:pPr>
              <w:pStyle w:val="TableParagraph"/>
              <w:spacing w:before="193"/>
              <w:ind w:left="46"/>
              <w:rPr>
                <w:b/>
                <w:sz w:val="20"/>
              </w:rPr>
            </w:pPr>
            <w:r>
              <w:rPr>
                <w:b/>
                <w:sz w:val="20"/>
              </w:rPr>
              <w:t>Violation</w:t>
            </w:r>
          </w:p>
        </w:tc>
        <w:tc>
          <w:tcPr>
            <w:tcW w:w="6074" w:type="dxa"/>
            <w:gridSpan w:val="2"/>
            <w:vMerge w:val="restart"/>
            <w:tcBorders>
              <w:left w:val="single" w:sz="6" w:space="0" w:color="000000"/>
              <w:right w:val="single" w:sz="6" w:space="0" w:color="000000"/>
            </w:tcBorders>
            <w:shd w:val="clear" w:color="auto" w:fill="D1D1D1"/>
          </w:tcPr>
          <w:p w14:paraId="39605952" w14:textId="77777777" w:rsidR="009B4CBC" w:rsidRDefault="009B4CBC" w:rsidP="00867B86">
            <w:pPr>
              <w:pStyle w:val="TableParagraph"/>
              <w:spacing w:before="0"/>
              <w:ind w:left="0"/>
            </w:pPr>
          </w:p>
          <w:p w14:paraId="404F8285" w14:textId="77777777" w:rsidR="009B4CBC" w:rsidRDefault="009B4CBC" w:rsidP="00867B86">
            <w:pPr>
              <w:pStyle w:val="TableParagraph"/>
              <w:spacing w:before="193"/>
              <w:ind w:left="2515" w:right="2506"/>
              <w:jc w:val="center"/>
              <w:rPr>
                <w:b/>
                <w:sz w:val="20"/>
              </w:rPr>
            </w:pPr>
            <w:r>
              <w:rPr>
                <w:b/>
                <w:sz w:val="20"/>
              </w:rPr>
              <w:t>Typical Source</w:t>
            </w:r>
          </w:p>
        </w:tc>
      </w:tr>
      <w:tr w:rsidR="009B4CBC" w14:paraId="3843F0C6" w14:textId="77777777" w:rsidTr="00A3091A">
        <w:trPr>
          <w:trHeight w:val="373"/>
        </w:trPr>
        <w:tc>
          <w:tcPr>
            <w:tcW w:w="2942" w:type="dxa"/>
            <w:vMerge/>
            <w:tcBorders>
              <w:top w:val="nil"/>
              <w:left w:val="single" w:sz="6" w:space="0" w:color="000000"/>
              <w:right w:val="single" w:sz="6" w:space="0" w:color="000000"/>
            </w:tcBorders>
            <w:shd w:val="clear" w:color="auto" w:fill="D1D1D1"/>
          </w:tcPr>
          <w:p w14:paraId="01B6B9DB" w14:textId="77777777" w:rsidR="009B4CBC" w:rsidRDefault="009B4CBC" w:rsidP="00867B86">
            <w:pPr>
              <w:rPr>
                <w:sz w:val="2"/>
                <w:szCs w:val="2"/>
              </w:rPr>
            </w:pPr>
          </w:p>
        </w:tc>
        <w:tc>
          <w:tcPr>
            <w:tcW w:w="841" w:type="dxa"/>
            <w:vMerge/>
            <w:tcBorders>
              <w:top w:val="nil"/>
              <w:left w:val="single" w:sz="6" w:space="0" w:color="000000"/>
              <w:right w:val="single" w:sz="6" w:space="0" w:color="000000"/>
            </w:tcBorders>
            <w:shd w:val="clear" w:color="auto" w:fill="D1D1D1"/>
          </w:tcPr>
          <w:p w14:paraId="5A04B982" w14:textId="77777777" w:rsidR="009B4CBC" w:rsidRDefault="009B4CBC" w:rsidP="00867B86">
            <w:pPr>
              <w:rPr>
                <w:sz w:val="2"/>
                <w:szCs w:val="2"/>
              </w:rPr>
            </w:pPr>
          </w:p>
        </w:tc>
        <w:tc>
          <w:tcPr>
            <w:tcW w:w="857" w:type="dxa"/>
            <w:vMerge/>
            <w:tcBorders>
              <w:top w:val="nil"/>
              <w:left w:val="single" w:sz="6" w:space="0" w:color="000000"/>
              <w:right w:val="single" w:sz="6" w:space="0" w:color="000000"/>
            </w:tcBorders>
            <w:shd w:val="clear" w:color="auto" w:fill="D1D1D1"/>
          </w:tcPr>
          <w:p w14:paraId="024D9DDA" w14:textId="77777777" w:rsidR="009B4CBC" w:rsidRDefault="009B4CBC" w:rsidP="00867B86">
            <w:pPr>
              <w:rPr>
                <w:sz w:val="2"/>
                <w:szCs w:val="2"/>
              </w:rPr>
            </w:pPr>
          </w:p>
        </w:tc>
        <w:tc>
          <w:tcPr>
            <w:tcW w:w="1080" w:type="dxa"/>
            <w:gridSpan w:val="2"/>
            <w:vMerge/>
            <w:tcBorders>
              <w:top w:val="nil"/>
              <w:left w:val="single" w:sz="6" w:space="0" w:color="000000"/>
              <w:right w:val="single" w:sz="6" w:space="0" w:color="000000"/>
            </w:tcBorders>
            <w:shd w:val="clear" w:color="auto" w:fill="D1D1D1"/>
          </w:tcPr>
          <w:p w14:paraId="76AD74B5" w14:textId="77777777" w:rsidR="009B4CBC" w:rsidRDefault="009B4CBC" w:rsidP="00867B86">
            <w:pPr>
              <w:rPr>
                <w:sz w:val="2"/>
                <w:szCs w:val="2"/>
              </w:rPr>
            </w:pPr>
          </w:p>
        </w:tc>
        <w:tc>
          <w:tcPr>
            <w:tcW w:w="540" w:type="dxa"/>
            <w:tcBorders>
              <w:left w:val="single" w:sz="6" w:space="0" w:color="000000"/>
              <w:right w:val="single" w:sz="6" w:space="0" w:color="000000"/>
            </w:tcBorders>
            <w:shd w:val="clear" w:color="auto" w:fill="D1D1D1"/>
          </w:tcPr>
          <w:p w14:paraId="77632CA7" w14:textId="77777777" w:rsidR="009B4CBC" w:rsidRDefault="009B4CBC" w:rsidP="00867B86">
            <w:pPr>
              <w:pStyle w:val="TableParagraph"/>
              <w:spacing w:before="110"/>
              <w:ind w:left="67"/>
              <w:rPr>
                <w:b/>
                <w:sz w:val="20"/>
              </w:rPr>
            </w:pPr>
            <w:r>
              <w:rPr>
                <w:b/>
                <w:sz w:val="20"/>
              </w:rPr>
              <w:t>Low</w:t>
            </w:r>
          </w:p>
        </w:tc>
        <w:tc>
          <w:tcPr>
            <w:tcW w:w="540" w:type="dxa"/>
            <w:gridSpan w:val="2"/>
            <w:tcBorders>
              <w:left w:val="single" w:sz="6" w:space="0" w:color="000000"/>
              <w:right w:val="single" w:sz="6" w:space="0" w:color="000000"/>
            </w:tcBorders>
            <w:shd w:val="clear" w:color="auto" w:fill="D1D1D1"/>
          </w:tcPr>
          <w:p w14:paraId="32B4FEFA" w14:textId="77777777" w:rsidR="009B4CBC" w:rsidRDefault="009B4CBC" w:rsidP="00867B86">
            <w:pPr>
              <w:pStyle w:val="TableParagraph"/>
              <w:spacing w:before="110"/>
              <w:rPr>
                <w:b/>
                <w:sz w:val="20"/>
              </w:rPr>
            </w:pPr>
            <w:r>
              <w:rPr>
                <w:b/>
                <w:sz w:val="20"/>
              </w:rPr>
              <w:t>High</w:t>
            </w:r>
          </w:p>
        </w:tc>
        <w:tc>
          <w:tcPr>
            <w:tcW w:w="720" w:type="dxa"/>
            <w:vMerge/>
            <w:tcBorders>
              <w:top w:val="nil"/>
              <w:left w:val="single" w:sz="6" w:space="0" w:color="000000"/>
              <w:right w:val="single" w:sz="6" w:space="0" w:color="000000"/>
            </w:tcBorders>
            <w:shd w:val="clear" w:color="auto" w:fill="D1D1D1"/>
          </w:tcPr>
          <w:p w14:paraId="64A67D7B" w14:textId="77777777" w:rsidR="009B4CBC" w:rsidRDefault="009B4CBC" w:rsidP="00867B86">
            <w:pPr>
              <w:rPr>
                <w:sz w:val="2"/>
                <w:szCs w:val="2"/>
              </w:rPr>
            </w:pPr>
          </w:p>
        </w:tc>
        <w:tc>
          <w:tcPr>
            <w:tcW w:w="900" w:type="dxa"/>
            <w:gridSpan w:val="2"/>
            <w:vMerge/>
            <w:tcBorders>
              <w:top w:val="nil"/>
              <w:left w:val="single" w:sz="6" w:space="0" w:color="000000"/>
              <w:right w:val="single" w:sz="6" w:space="0" w:color="000000"/>
            </w:tcBorders>
            <w:shd w:val="clear" w:color="auto" w:fill="D1D1D1"/>
          </w:tcPr>
          <w:p w14:paraId="6228CE85" w14:textId="77777777" w:rsidR="009B4CBC" w:rsidRDefault="009B4CBC" w:rsidP="00867B86">
            <w:pPr>
              <w:rPr>
                <w:sz w:val="2"/>
                <w:szCs w:val="2"/>
              </w:rPr>
            </w:pPr>
          </w:p>
        </w:tc>
        <w:tc>
          <w:tcPr>
            <w:tcW w:w="6074" w:type="dxa"/>
            <w:gridSpan w:val="2"/>
            <w:vMerge/>
            <w:tcBorders>
              <w:top w:val="nil"/>
              <w:left w:val="single" w:sz="6" w:space="0" w:color="000000"/>
              <w:right w:val="single" w:sz="6" w:space="0" w:color="000000"/>
            </w:tcBorders>
            <w:shd w:val="clear" w:color="auto" w:fill="D1D1D1"/>
          </w:tcPr>
          <w:p w14:paraId="5287A14D" w14:textId="77777777" w:rsidR="009B4CBC" w:rsidRDefault="009B4CBC" w:rsidP="00867B86">
            <w:pPr>
              <w:rPr>
                <w:sz w:val="2"/>
                <w:szCs w:val="2"/>
              </w:rPr>
            </w:pPr>
          </w:p>
        </w:tc>
      </w:tr>
      <w:tr w:rsidR="009B4CBC" w14:paraId="2BDFBAE6" w14:textId="77777777" w:rsidTr="00867B86">
        <w:trPr>
          <w:trHeight w:val="250"/>
        </w:trPr>
        <w:tc>
          <w:tcPr>
            <w:tcW w:w="14494" w:type="dxa"/>
            <w:gridSpan w:val="13"/>
            <w:tcBorders>
              <w:left w:val="single" w:sz="6" w:space="0" w:color="000000"/>
              <w:right w:val="single" w:sz="6" w:space="0" w:color="000000"/>
            </w:tcBorders>
            <w:shd w:val="clear" w:color="auto" w:fill="D1D1D1"/>
          </w:tcPr>
          <w:p w14:paraId="2178A1B1" w14:textId="77777777" w:rsidR="009B4CBC" w:rsidRDefault="009B4CBC" w:rsidP="00867B86">
            <w:pPr>
              <w:pStyle w:val="TableParagraph"/>
              <w:spacing w:before="0" w:line="216" w:lineRule="exact"/>
              <w:rPr>
                <w:b/>
                <w:sz w:val="20"/>
              </w:rPr>
            </w:pPr>
            <w:r>
              <w:rPr>
                <w:b/>
                <w:sz w:val="20"/>
              </w:rPr>
              <w:t>Disinfectants &amp; Disinfection By-Products</w:t>
            </w:r>
          </w:p>
        </w:tc>
      </w:tr>
      <w:tr w:rsidR="009B4CBC" w14:paraId="6505BA1B" w14:textId="77777777" w:rsidTr="00867B86">
        <w:trPr>
          <w:trHeight w:val="260"/>
        </w:trPr>
        <w:tc>
          <w:tcPr>
            <w:tcW w:w="14494" w:type="dxa"/>
            <w:gridSpan w:val="13"/>
            <w:tcBorders>
              <w:left w:val="single" w:sz="6" w:space="0" w:color="000000"/>
              <w:bottom w:val="single" w:sz="6" w:space="0" w:color="000000"/>
              <w:right w:val="single" w:sz="6" w:space="0" w:color="000000"/>
            </w:tcBorders>
            <w:shd w:val="clear" w:color="auto" w:fill="D1D1D1"/>
          </w:tcPr>
          <w:p w14:paraId="4111DADA" w14:textId="77777777" w:rsidR="009B4CBC" w:rsidRDefault="009B4CBC" w:rsidP="00867B86">
            <w:pPr>
              <w:pStyle w:val="TableParagraph"/>
              <w:spacing w:before="0" w:line="211" w:lineRule="exact"/>
              <w:rPr>
                <w:sz w:val="20"/>
              </w:rPr>
            </w:pPr>
            <w:r>
              <w:rPr>
                <w:sz w:val="20"/>
              </w:rPr>
              <w:t>(There is convincing evidence that addition of a disinfectant is necessary for control of microbial contaminants)</w:t>
            </w:r>
          </w:p>
        </w:tc>
      </w:tr>
      <w:tr w:rsidR="009B4CBC" w14:paraId="1C4A29C8" w14:textId="77777777" w:rsidTr="00A3091A">
        <w:trPr>
          <w:trHeight w:val="321"/>
        </w:trPr>
        <w:tc>
          <w:tcPr>
            <w:tcW w:w="2942" w:type="dxa"/>
            <w:tcBorders>
              <w:top w:val="single" w:sz="6" w:space="0" w:color="000000"/>
              <w:left w:val="single" w:sz="6" w:space="0" w:color="000000"/>
              <w:bottom w:val="single" w:sz="6" w:space="0" w:color="000000"/>
              <w:right w:val="single" w:sz="6" w:space="0" w:color="000000"/>
            </w:tcBorders>
          </w:tcPr>
          <w:p w14:paraId="27C180A4" w14:textId="77777777" w:rsidR="009B4CBC" w:rsidRDefault="009B4CBC" w:rsidP="00867B86">
            <w:pPr>
              <w:pStyle w:val="TableParagraph"/>
              <w:rPr>
                <w:sz w:val="20"/>
              </w:rPr>
            </w:pPr>
            <w:proofErr w:type="spellStart"/>
            <w:r>
              <w:rPr>
                <w:sz w:val="20"/>
              </w:rPr>
              <w:t>Haloacetic</w:t>
            </w:r>
            <w:proofErr w:type="spellEnd"/>
            <w:r>
              <w:rPr>
                <w:sz w:val="20"/>
              </w:rPr>
              <w:t xml:space="preserve"> Acids (HAA5) (ppb)</w:t>
            </w:r>
          </w:p>
        </w:tc>
        <w:tc>
          <w:tcPr>
            <w:tcW w:w="841" w:type="dxa"/>
            <w:tcBorders>
              <w:top w:val="single" w:sz="6" w:space="0" w:color="000000"/>
              <w:left w:val="single" w:sz="6" w:space="0" w:color="000000"/>
              <w:bottom w:val="single" w:sz="6" w:space="0" w:color="000000"/>
              <w:right w:val="single" w:sz="6" w:space="0" w:color="000000"/>
            </w:tcBorders>
          </w:tcPr>
          <w:p w14:paraId="4570DD75" w14:textId="77777777" w:rsidR="009B4CBC" w:rsidRDefault="009B4CBC" w:rsidP="00867B86">
            <w:pPr>
              <w:pStyle w:val="TableParagraph"/>
              <w:ind w:left="95" w:right="63"/>
              <w:jc w:val="center"/>
              <w:rPr>
                <w:sz w:val="20"/>
              </w:rPr>
            </w:pPr>
            <w:r>
              <w:rPr>
                <w:sz w:val="20"/>
              </w:rPr>
              <w:t>NA</w:t>
            </w:r>
          </w:p>
        </w:tc>
        <w:tc>
          <w:tcPr>
            <w:tcW w:w="857" w:type="dxa"/>
            <w:tcBorders>
              <w:top w:val="single" w:sz="6" w:space="0" w:color="000000"/>
              <w:left w:val="single" w:sz="6" w:space="0" w:color="000000"/>
              <w:bottom w:val="single" w:sz="6" w:space="0" w:color="000000"/>
              <w:right w:val="single" w:sz="6" w:space="0" w:color="000000"/>
            </w:tcBorders>
          </w:tcPr>
          <w:p w14:paraId="15ECAF18" w14:textId="77777777" w:rsidR="009B4CBC" w:rsidRDefault="009B4CBC" w:rsidP="00867B86">
            <w:pPr>
              <w:pStyle w:val="TableParagraph"/>
              <w:ind w:left="63" w:right="22"/>
              <w:jc w:val="center"/>
              <w:rPr>
                <w:sz w:val="20"/>
              </w:rPr>
            </w:pPr>
            <w:r>
              <w:rPr>
                <w:sz w:val="20"/>
              </w:rPr>
              <w:t>60</w:t>
            </w:r>
          </w:p>
        </w:tc>
        <w:tc>
          <w:tcPr>
            <w:tcW w:w="1080" w:type="dxa"/>
            <w:gridSpan w:val="2"/>
            <w:tcBorders>
              <w:top w:val="single" w:sz="6" w:space="0" w:color="000000"/>
              <w:left w:val="single" w:sz="6" w:space="0" w:color="000000"/>
              <w:bottom w:val="single" w:sz="6" w:space="0" w:color="000000"/>
              <w:right w:val="single" w:sz="6" w:space="0" w:color="000000"/>
            </w:tcBorders>
          </w:tcPr>
          <w:p w14:paraId="3405DA2D" w14:textId="77777777" w:rsidR="009B4CBC" w:rsidRDefault="009B4CBC" w:rsidP="00867B86">
            <w:pPr>
              <w:pStyle w:val="TableParagraph"/>
              <w:ind w:left="48"/>
              <w:jc w:val="center"/>
              <w:rPr>
                <w:sz w:val="20"/>
              </w:rPr>
            </w:pPr>
            <w:r>
              <w:rPr>
                <w:w w:val="99"/>
                <w:sz w:val="20"/>
              </w:rPr>
              <w:t>2.0</w:t>
            </w:r>
          </w:p>
        </w:tc>
        <w:tc>
          <w:tcPr>
            <w:tcW w:w="540" w:type="dxa"/>
            <w:tcBorders>
              <w:top w:val="single" w:sz="6" w:space="0" w:color="000000"/>
              <w:left w:val="single" w:sz="6" w:space="0" w:color="000000"/>
              <w:bottom w:val="single" w:sz="6" w:space="0" w:color="000000"/>
              <w:right w:val="single" w:sz="6" w:space="0" w:color="000000"/>
            </w:tcBorders>
          </w:tcPr>
          <w:p w14:paraId="5F8FBB80" w14:textId="20A0F150" w:rsidR="009B4CBC" w:rsidRDefault="00096CF5" w:rsidP="00867B86">
            <w:pPr>
              <w:pStyle w:val="TableParagraph"/>
              <w:ind w:left="112"/>
              <w:rPr>
                <w:sz w:val="20"/>
              </w:rPr>
            </w:pPr>
            <w:r>
              <w:rPr>
                <w:sz w:val="20"/>
              </w:rPr>
              <w:t>2</w:t>
            </w:r>
          </w:p>
        </w:tc>
        <w:tc>
          <w:tcPr>
            <w:tcW w:w="540" w:type="dxa"/>
            <w:gridSpan w:val="2"/>
            <w:tcBorders>
              <w:top w:val="single" w:sz="6" w:space="0" w:color="000000"/>
              <w:left w:val="single" w:sz="6" w:space="0" w:color="000000"/>
              <w:bottom w:val="single" w:sz="6" w:space="0" w:color="000000"/>
              <w:right w:val="single" w:sz="6" w:space="0" w:color="000000"/>
            </w:tcBorders>
          </w:tcPr>
          <w:p w14:paraId="2818FE76" w14:textId="619F8DF6" w:rsidR="009B4CBC" w:rsidRDefault="00096CF5" w:rsidP="00867B86">
            <w:pPr>
              <w:pStyle w:val="TableParagraph"/>
              <w:ind w:left="112"/>
              <w:rPr>
                <w:sz w:val="20"/>
              </w:rPr>
            </w:pPr>
            <w:r>
              <w:rPr>
                <w:sz w:val="20"/>
              </w:rPr>
              <w:t>2</w:t>
            </w:r>
          </w:p>
        </w:tc>
        <w:tc>
          <w:tcPr>
            <w:tcW w:w="720" w:type="dxa"/>
            <w:tcBorders>
              <w:top w:val="single" w:sz="6" w:space="0" w:color="000000"/>
              <w:left w:val="single" w:sz="6" w:space="0" w:color="000000"/>
              <w:bottom w:val="single" w:sz="6" w:space="0" w:color="000000"/>
              <w:right w:val="single" w:sz="6" w:space="0" w:color="000000"/>
            </w:tcBorders>
          </w:tcPr>
          <w:p w14:paraId="61E6A9FD" w14:textId="29D2C801" w:rsidR="009B4CBC" w:rsidRDefault="00096CF5" w:rsidP="00867B86">
            <w:pPr>
              <w:pStyle w:val="TableParagraph"/>
              <w:ind w:left="141" w:right="126"/>
              <w:jc w:val="center"/>
              <w:rPr>
                <w:sz w:val="20"/>
              </w:rPr>
            </w:pPr>
            <w:r>
              <w:rPr>
                <w:sz w:val="20"/>
              </w:rPr>
              <w:t>2022</w:t>
            </w:r>
          </w:p>
        </w:tc>
        <w:tc>
          <w:tcPr>
            <w:tcW w:w="900" w:type="dxa"/>
            <w:gridSpan w:val="2"/>
            <w:tcBorders>
              <w:top w:val="single" w:sz="6" w:space="0" w:color="000000"/>
              <w:left w:val="single" w:sz="6" w:space="0" w:color="000000"/>
              <w:bottom w:val="single" w:sz="6" w:space="0" w:color="000000"/>
              <w:right w:val="single" w:sz="6" w:space="0" w:color="000000"/>
            </w:tcBorders>
          </w:tcPr>
          <w:p w14:paraId="691446CB" w14:textId="77777777" w:rsidR="009B4CBC" w:rsidRDefault="009B4CBC" w:rsidP="00867B86">
            <w:pPr>
              <w:pStyle w:val="TableParagraph"/>
              <w:ind w:left="298" w:right="281"/>
              <w:jc w:val="center"/>
              <w:rPr>
                <w:sz w:val="20"/>
              </w:rPr>
            </w:pPr>
            <w:r>
              <w:rPr>
                <w:sz w:val="20"/>
              </w:rPr>
              <w:t>No</w:t>
            </w:r>
          </w:p>
        </w:tc>
        <w:tc>
          <w:tcPr>
            <w:tcW w:w="6074" w:type="dxa"/>
            <w:gridSpan w:val="2"/>
            <w:tcBorders>
              <w:top w:val="single" w:sz="6" w:space="0" w:color="000000"/>
              <w:left w:val="single" w:sz="6" w:space="0" w:color="000000"/>
              <w:bottom w:val="single" w:sz="6" w:space="0" w:color="000000"/>
              <w:right w:val="single" w:sz="6" w:space="0" w:color="000000"/>
            </w:tcBorders>
          </w:tcPr>
          <w:p w14:paraId="49ECCB90" w14:textId="77777777" w:rsidR="009B4CBC" w:rsidRDefault="009B4CBC" w:rsidP="00867B86">
            <w:pPr>
              <w:pStyle w:val="TableParagraph"/>
              <w:ind w:left="46"/>
              <w:rPr>
                <w:sz w:val="20"/>
              </w:rPr>
            </w:pPr>
            <w:r>
              <w:rPr>
                <w:sz w:val="20"/>
              </w:rPr>
              <w:t>By-product of drinking water chlorination</w:t>
            </w:r>
          </w:p>
        </w:tc>
      </w:tr>
      <w:tr w:rsidR="009B4CBC" w14:paraId="2C0D2FA2" w14:textId="77777777" w:rsidTr="00A3091A">
        <w:trPr>
          <w:trHeight w:val="536"/>
        </w:trPr>
        <w:tc>
          <w:tcPr>
            <w:tcW w:w="2942" w:type="dxa"/>
            <w:tcBorders>
              <w:top w:val="single" w:sz="6" w:space="0" w:color="000000"/>
              <w:left w:val="single" w:sz="6" w:space="0" w:color="000000"/>
              <w:right w:val="single" w:sz="6" w:space="0" w:color="000000"/>
            </w:tcBorders>
          </w:tcPr>
          <w:p w14:paraId="6431A8A8" w14:textId="77777777" w:rsidR="009B4CBC" w:rsidRDefault="009B4CBC" w:rsidP="00867B86">
            <w:pPr>
              <w:pStyle w:val="TableParagraph"/>
              <w:ind w:right="218"/>
              <w:rPr>
                <w:sz w:val="20"/>
              </w:rPr>
            </w:pPr>
            <w:r>
              <w:rPr>
                <w:sz w:val="20"/>
              </w:rPr>
              <w:t>TTHMs [Total Trihalomethanes] (ppb)</w:t>
            </w:r>
          </w:p>
        </w:tc>
        <w:tc>
          <w:tcPr>
            <w:tcW w:w="841" w:type="dxa"/>
            <w:tcBorders>
              <w:top w:val="single" w:sz="6" w:space="0" w:color="000000"/>
              <w:left w:val="single" w:sz="6" w:space="0" w:color="000000"/>
              <w:right w:val="single" w:sz="6" w:space="0" w:color="000000"/>
            </w:tcBorders>
          </w:tcPr>
          <w:p w14:paraId="60202E6A" w14:textId="77777777" w:rsidR="009B4CBC" w:rsidRDefault="009B4CBC" w:rsidP="00867B86">
            <w:pPr>
              <w:pStyle w:val="TableParagraph"/>
              <w:spacing w:before="153"/>
              <w:ind w:left="95" w:right="67"/>
              <w:jc w:val="center"/>
              <w:rPr>
                <w:sz w:val="20"/>
              </w:rPr>
            </w:pPr>
            <w:r>
              <w:rPr>
                <w:sz w:val="20"/>
              </w:rPr>
              <w:t>NA</w:t>
            </w:r>
          </w:p>
        </w:tc>
        <w:tc>
          <w:tcPr>
            <w:tcW w:w="857" w:type="dxa"/>
            <w:tcBorders>
              <w:top w:val="single" w:sz="6" w:space="0" w:color="000000"/>
              <w:left w:val="single" w:sz="6" w:space="0" w:color="000000"/>
              <w:right w:val="single" w:sz="6" w:space="0" w:color="000000"/>
            </w:tcBorders>
          </w:tcPr>
          <w:p w14:paraId="4DA17C3D" w14:textId="77777777" w:rsidR="009B4CBC" w:rsidRDefault="009B4CBC" w:rsidP="00867B86">
            <w:pPr>
              <w:pStyle w:val="TableParagraph"/>
              <w:spacing w:before="153"/>
              <w:ind w:left="60" w:right="22"/>
              <w:jc w:val="center"/>
              <w:rPr>
                <w:sz w:val="20"/>
              </w:rPr>
            </w:pPr>
            <w:r>
              <w:rPr>
                <w:sz w:val="20"/>
              </w:rPr>
              <w:t>80</w:t>
            </w:r>
          </w:p>
        </w:tc>
        <w:tc>
          <w:tcPr>
            <w:tcW w:w="1080" w:type="dxa"/>
            <w:gridSpan w:val="2"/>
            <w:tcBorders>
              <w:top w:val="single" w:sz="6" w:space="0" w:color="000000"/>
              <w:left w:val="single" w:sz="6" w:space="0" w:color="000000"/>
              <w:right w:val="single" w:sz="6" w:space="0" w:color="000000"/>
            </w:tcBorders>
          </w:tcPr>
          <w:p w14:paraId="472800EF" w14:textId="60AEE033" w:rsidR="009B4CBC" w:rsidRDefault="00096CF5" w:rsidP="00867B86">
            <w:pPr>
              <w:pStyle w:val="TableParagraph"/>
              <w:spacing w:before="153"/>
              <w:ind w:left="42"/>
              <w:jc w:val="center"/>
              <w:rPr>
                <w:sz w:val="20"/>
              </w:rPr>
            </w:pPr>
            <w:r>
              <w:rPr>
                <w:w w:val="99"/>
                <w:sz w:val="20"/>
              </w:rPr>
              <w:t>13</w:t>
            </w:r>
          </w:p>
        </w:tc>
        <w:tc>
          <w:tcPr>
            <w:tcW w:w="540" w:type="dxa"/>
            <w:tcBorders>
              <w:top w:val="single" w:sz="6" w:space="0" w:color="000000"/>
              <w:left w:val="single" w:sz="6" w:space="0" w:color="000000"/>
              <w:right w:val="single" w:sz="6" w:space="0" w:color="000000"/>
            </w:tcBorders>
          </w:tcPr>
          <w:p w14:paraId="64B8A351" w14:textId="26A55583" w:rsidR="009B4CBC" w:rsidRDefault="00096CF5" w:rsidP="00867B86">
            <w:pPr>
              <w:pStyle w:val="TableParagraph"/>
              <w:spacing w:before="153"/>
              <w:ind w:left="112"/>
              <w:rPr>
                <w:sz w:val="20"/>
              </w:rPr>
            </w:pPr>
            <w:r>
              <w:rPr>
                <w:sz w:val="20"/>
              </w:rPr>
              <w:t>13</w:t>
            </w:r>
          </w:p>
        </w:tc>
        <w:tc>
          <w:tcPr>
            <w:tcW w:w="540" w:type="dxa"/>
            <w:gridSpan w:val="2"/>
            <w:tcBorders>
              <w:top w:val="single" w:sz="6" w:space="0" w:color="000000"/>
              <w:left w:val="single" w:sz="6" w:space="0" w:color="000000"/>
              <w:right w:val="single" w:sz="6" w:space="0" w:color="000000"/>
            </w:tcBorders>
          </w:tcPr>
          <w:p w14:paraId="1A5E5A1B" w14:textId="00D4A341" w:rsidR="009B4CBC" w:rsidRDefault="00096CF5" w:rsidP="00867B86">
            <w:pPr>
              <w:pStyle w:val="TableParagraph"/>
              <w:spacing w:before="153"/>
              <w:ind w:left="112"/>
              <w:rPr>
                <w:sz w:val="20"/>
              </w:rPr>
            </w:pPr>
            <w:r>
              <w:rPr>
                <w:sz w:val="20"/>
              </w:rPr>
              <w:t>13</w:t>
            </w:r>
          </w:p>
        </w:tc>
        <w:tc>
          <w:tcPr>
            <w:tcW w:w="720" w:type="dxa"/>
            <w:tcBorders>
              <w:top w:val="single" w:sz="6" w:space="0" w:color="000000"/>
              <w:left w:val="single" w:sz="6" w:space="0" w:color="000000"/>
              <w:right w:val="single" w:sz="6" w:space="0" w:color="000000"/>
            </w:tcBorders>
          </w:tcPr>
          <w:p w14:paraId="30B38511" w14:textId="778ACAA9" w:rsidR="009B4CBC" w:rsidRDefault="00096CF5" w:rsidP="00867B86">
            <w:pPr>
              <w:pStyle w:val="TableParagraph"/>
              <w:spacing w:before="153"/>
              <w:ind w:left="141" w:right="126"/>
              <w:jc w:val="center"/>
              <w:rPr>
                <w:sz w:val="20"/>
              </w:rPr>
            </w:pPr>
            <w:r>
              <w:rPr>
                <w:sz w:val="20"/>
              </w:rPr>
              <w:t>2022</w:t>
            </w:r>
          </w:p>
        </w:tc>
        <w:tc>
          <w:tcPr>
            <w:tcW w:w="900" w:type="dxa"/>
            <w:gridSpan w:val="2"/>
            <w:tcBorders>
              <w:top w:val="single" w:sz="6" w:space="0" w:color="000000"/>
              <w:left w:val="single" w:sz="6" w:space="0" w:color="000000"/>
              <w:right w:val="single" w:sz="6" w:space="0" w:color="000000"/>
            </w:tcBorders>
          </w:tcPr>
          <w:p w14:paraId="7204AD0C" w14:textId="77777777" w:rsidR="009B4CBC" w:rsidRDefault="009B4CBC" w:rsidP="00867B86">
            <w:pPr>
              <w:pStyle w:val="TableParagraph"/>
              <w:spacing w:before="153"/>
              <w:ind w:left="298" w:right="281"/>
              <w:jc w:val="center"/>
              <w:rPr>
                <w:sz w:val="20"/>
              </w:rPr>
            </w:pPr>
            <w:r>
              <w:rPr>
                <w:sz w:val="20"/>
              </w:rPr>
              <w:t>No</w:t>
            </w:r>
          </w:p>
        </w:tc>
        <w:tc>
          <w:tcPr>
            <w:tcW w:w="6074" w:type="dxa"/>
            <w:gridSpan w:val="2"/>
            <w:tcBorders>
              <w:top w:val="single" w:sz="6" w:space="0" w:color="000000"/>
              <w:left w:val="single" w:sz="6" w:space="0" w:color="000000"/>
              <w:right w:val="single" w:sz="6" w:space="0" w:color="000000"/>
            </w:tcBorders>
          </w:tcPr>
          <w:p w14:paraId="386F9753" w14:textId="77777777" w:rsidR="009B4CBC" w:rsidRDefault="009B4CBC" w:rsidP="00867B86">
            <w:pPr>
              <w:pStyle w:val="TableParagraph"/>
              <w:spacing w:before="153"/>
              <w:ind w:left="46"/>
              <w:rPr>
                <w:sz w:val="20"/>
              </w:rPr>
            </w:pPr>
            <w:r>
              <w:rPr>
                <w:sz w:val="20"/>
              </w:rPr>
              <w:t>By-product of drinking water disinfection</w:t>
            </w:r>
          </w:p>
        </w:tc>
      </w:tr>
      <w:tr w:rsidR="00096CF5" w14:paraId="44D13E2F" w14:textId="77777777" w:rsidTr="00A3091A">
        <w:trPr>
          <w:trHeight w:val="536"/>
        </w:trPr>
        <w:tc>
          <w:tcPr>
            <w:tcW w:w="2942" w:type="dxa"/>
            <w:tcBorders>
              <w:top w:val="single" w:sz="6" w:space="0" w:color="000000"/>
              <w:left w:val="single" w:sz="6" w:space="0" w:color="000000"/>
              <w:right w:val="single" w:sz="6" w:space="0" w:color="000000"/>
            </w:tcBorders>
          </w:tcPr>
          <w:p w14:paraId="05E3902C" w14:textId="2A519676" w:rsidR="00096CF5" w:rsidRDefault="00096CF5" w:rsidP="00867B86">
            <w:pPr>
              <w:pStyle w:val="TableParagraph"/>
              <w:ind w:right="218"/>
              <w:rPr>
                <w:sz w:val="20"/>
              </w:rPr>
            </w:pPr>
            <w:r>
              <w:rPr>
                <w:sz w:val="20"/>
              </w:rPr>
              <w:t>Chlorine (ppm)</w:t>
            </w:r>
          </w:p>
        </w:tc>
        <w:tc>
          <w:tcPr>
            <w:tcW w:w="841" w:type="dxa"/>
            <w:tcBorders>
              <w:top w:val="single" w:sz="6" w:space="0" w:color="000000"/>
              <w:left w:val="single" w:sz="6" w:space="0" w:color="000000"/>
              <w:right w:val="single" w:sz="6" w:space="0" w:color="000000"/>
            </w:tcBorders>
          </w:tcPr>
          <w:p w14:paraId="061E9FA9" w14:textId="5DC6FB7D" w:rsidR="00096CF5" w:rsidRDefault="00A3091A" w:rsidP="00867B86">
            <w:pPr>
              <w:pStyle w:val="TableParagraph"/>
              <w:spacing w:before="153"/>
              <w:ind w:left="95" w:right="67"/>
              <w:jc w:val="center"/>
              <w:rPr>
                <w:sz w:val="20"/>
              </w:rPr>
            </w:pPr>
            <w:r>
              <w:rPr>
                <w:sz w:val="20"/>
              </w:rPr>
              <w:t>4</w:t>
            </w:r>
          </w:p>
        </w:tc>
        <w:tc>
          <w:tcPr>
            <w:tcW w:w="857" w:type="dxa"/>
            <w:tcBorders>
              <w:top w:val="single" w:sz="6" w:space="0" w:color="000000"/>
              <w:left w:val="single" w:sz="6" w:space="0" w:color="000000"/>
              <w:right w:val="single" w:sz="6" w:space="0" w:color="000000"/>
            </w:tcBorders>
          </w:tcPr>
          <w:p w14:paraId="5FDFC84C" w14:textId="76BE344F" w:rsidR="00096CF5" w:rsidRDefault="00A3091A" w:rsidP="00867B86">
            <w:pPr>
              <w:pStyle w:val="TableParagraph"/>
              <w:spacing w:before="153"/>
              <w:ind w:left="60" w:right="22"/>
              <w:jc w:val="center"/>
              <w:rPr>
                <w:sz w:val="20"/>
              </w:rPr>
            </w:pPr>
            <w:r>
              <w:rPr>
                <w:sz w:val="20"/>
              </w:rPr>
              <w:t>4</w:t>
            </w:r>
          </w:p>
        </w:tc>
        <w:tc>
          <w:tcPr>
            <w:tcW w:w="1080" w:type="dxa"/>
            <w:gridSpan w:val="2"/>
            <w:tcBorders>
              <w:top w:val="single" w:sz="6" w:space="0" w:color="000000"/>
              <w:left w:val="single" w:sz="6" w:space="0" w:color="000000"/>
              <w:right w:val="single" w:sz="6" w:space="0" w:color="000000"/>
            </w:tcBorders>
          </w:tcPr>
          <w:p w14:paraId="2713E467" w14:textId="3DC55EB0" w:rsidR="00096CF5" w:rsidRDefault="00096CF5" w:rsidP="00867B86">
            <w:pPr>
              <w:pStyle w:val="TableParagraph"/>
              <w:spacing w:before="153"/>
              <w:ind w:left="42"/>
              <w:jc w:val="center"/>
              <w:rPr>
                <w:w w:val="99"/>
                <w:sz w:val="20"/>
              </w:rPr>
            </w:pPr>
            <w:r>
              <w:rPr>
                <w:w w:val="99"/>
                <w:sz w:val="20"/>
              </w:rPr>
              <w:t>1</w:t>
            </w:r>
          </w:p>
        </w:tc>
        <w:tc>
          <w:tcPr>
            <w:tcW w:w="540" w:type="dxa"/>
            <w:tcBorders>
              <w:top w:val="single" w:sz="6" w:space="0" w:color="000000"/>
              <w:left w:val="single" w:sz="6" w:space="0" w:color="000000"/>
              <w:right w:val="single" w:sz="6" w:space="0" w:color="000000"/>
            </w:tcBorders>
          </w:tcPr>
          <w:p w14:paraId="412E0043" w14:textId="2BE21894" w:rsidR="00096CF5" w:rsidRDefault="00096CF5" w:rsidP="00867B86">
            <w:pPr>
              <w:pStyle w:val="TableParagraph"/>
              <w:spacing w:before="153"/>
              <w:ind w:left="112"/>
              <w:rPr>
                <w:sz w:val="20"/>
              </w:rPr>
            </w:pPr>
            <w:r>
              <w:rPr>
                <w:sz w:val="20"/>
              </w:rPr>
              <w:t>1</w:t>
            </w:r>
          </w:p>
        </w:tc>
        <w:tc>
          <w:tcPr>
            <w:tcW w:w="540" w:type="dxa"/>
            <w:gridSpan w:val="2"/>
            <w:tcBorders>
              <w:top w:val="single" w:sz="6" w:space="0" w:color="000000"/>
              <w:left w:val="single" w:sz="6" w:space="0" w:color="000000"/>
              <w:right w:val="single" w:sz="6" w:space="0" w:color="000000"/>
            </w:tcBorders>
          </w:tcPr>
          <w:p w14:paraId="1CCCD0B3" w14:textId="1BD5B471" w:rsidR="00096CF5" w:rsidRDefault="00096CF5" w:rsidP="00867B86">
            <w:pPr>
              <w:pStyle w:val="TableParagraph"/>
              <w:spacing w:before="153"/>
              <w:ind w:left="112"/>
              <w:rPr>
                <w:sz w:val="20"/>
              </w:rPr>
            </w:pPr>
            <w:r>
              <w:rPr>
                <w:sz w:val="20"/>
              </w:rPr>
              <w:t>1</w:t>
            </w:r>
          </w:p>
        </w:tc>
        <w:tc>
          <w:tcPr>
            <w:tcW w:w="720" w:type="dxa"/>
            <w:tcBorders>
              <w:top w:val="single" w:sz="6" w:space="0" w:color="000000"/>
              <w:left w:val="single" w:sz="6" w:space="0" w:color="000000"/>
              <w:right w:val="single" w:sz="6" w:space="0" w:color="000000"/>
            </w:tcBorders>
          </w:tcPr>
          <w:p w14:paraId="786F2C01" w14:textId="472FBF43" w:rsidR="00096CF5" w:rsidRDefault="00096CF5" w:rsidP="00867B86">
            <w:pPr>
              <w:pStyle w:val="TableParagraph"/>
              <w:spacing w:before="153"/>
              <w:ind w:left="141" w:right="126"/>
              <w:jc w:val="center"/>
              <w:rPr>
                <w:sz w:val="20"/>
              </w:rPr>
            </w:pPr>
            <w:r>
              <w:rPr>
                <w:sz w:val="20"/>
              </w:rPr>
              <w:t>2022</w:t>
            </w:r>
          </w:p>
        </w:tc>
        <w:tc>
          <w:tcPr>
            <w:tcW w:w="900" w:type="dxa"/>
            <w:gridSpan w:val="2"/>
            <w:tcBorders>
              <w:top w:val="single" w:sz="6" w:space="0" w:color="000000"/>
              <w:left w:val="single" w:sz="6" w:space="0" w:color="000000"/>
              <w:right w:val="single" w:sz="6" w:space="0" w:color="000000"/>
            </w:tcBorders>
          </w:tcPr>
          <w:p w14:paraId="5BF81F6B" w14:textId="7CF44D1A" w:rsidR="00096CF5" w:rsidRDefault="00096CF5" w:rsidP="00867B86">
            <w:pPr>
              <w:pStyle w:val="TableParagraph"/>
              <w:spacing w:before="153"/>
              <w:ind w:left="298" w:right="281"/>
              <w:jc w:val="center"/>
              <w:rPr>
                <w:sz w:val="20"/>
              </w:rPr>
            </w:pPr>
            <w:r>
              <w:rPr>
                <w:sz w:val="20"/>
              </w:rPr>
              <w:t>No</w:t>
            </w:r>
          </w:p>
        </w:tc>
        <w:tc>
          <w:tcPr>
            <w:tcW w:w="6074" w:type="dxa"/>
            <w:gridSpan w:val="2"/>
            <w:tcBorders>
              <w:top w:val="single" w:sz="6" w:space="0" w:color="000000"/>
              <w:left w:val="single" w:sz="6" w:space="0" w:color="000000"/>
              <w:right w:val="single" w:sz="6" w:space="0" w:color="000000"/>
            </w:tcBorders>
          </w:tcPr>
          <w:p w14:paraId="58DA2BDA" w14:textId="64D27345" w:rsidR="00096CF5" w:rsidRDefault="002E5FFA" w:rsidP="00867B86">
            <w:pPr>
              <w:pStyle w:val="TableParagraph"/>
              <w:spacing w:before="153"/>
              <w:ind w:left="46"/>
              <w:rPr>
                <w:sz w:val="20"/>
              </w:rPr>
            </w:pPr>
            <w:r>
              <w:rPr>
                <w:sz w:val="20"/>
              </w:rPr>
              <w:t>Water additive used to control microbes</w:t>
            </w:r>
          </w:p>
        </w:tc>
      </w:tr>
      <w:tr w:rsidR="009B4CBC" w14:paraId="5B06DAC7" w14:textId="77777777" w:rsidTr="00867B86">
        <w:trPr>
          <w:trHeight w:val="263"/>
        </w:trPr>
        <w:tc>
          <w:tcPr>
            <w:tcW w:w="14494" w:type="dxa"/>
            <w:gridSpan w:val="13"/>
            <w:tcBorders>
              <w:left w:val="single" w:sz="6" w:space="0" w:color="000000"/>
              <w:bottom w:val="single" w:sz="6" w:space="0" w:color="000000"/>
              <w:right w:val="single" w:sz="6" w:space="0" w:color="000000"/>
            </w:tcBorders>
            <w:shd w:val="clear" w:color="auto" w:fill="D1D1D1"/>
          </w:tcPr>
          <w:p w14:paraId="10E92396" w14:textId="77777777" w:rsidR="009B4CBC" w:rsidRDefault="009B4CBC" w:rsidP="00867B86">
            <w:pPr>
              <w:pStyle w:val="TableParagraph"/>
              <w:spacing w:before="0" w:line="216" w:lineRule="exact"/>
              <w:rPr>
                <w:b/>
                <w:sz w:val="20"/>
              </w:rPr>
            </w:pPr>
            <w:r>
              <w:rPr>
                <w:b/>
                <w:sz w:val="20"/>
              </w:rPr>
              <w:t>Inorganic Contaminants</w:t>
            </w:r>
          </w:p>
        </w:tc>
      </w:tr>
      <w:tr w:rsidR="009B4CBC" w14:paraId="25C753B9" w14:textId="77777777" w:rsidTr="00A3091A">
        <w:trPr>
          <w:trHeight w:val="548"/>
        </w:trPr>
        <w:tc>
          <w:tcPr>
            <w:tcW w:w="2942" w:type="dxa"/>
            <w:tcBorders>
              <w:top w:val="single" w:sz="6" w:space="0" w:color="000000"/>
              <w:left w:val="single" w:sz="6" w:space="0" w:color="000000"/>
              <w:bottom w:val="single" w:sz="6" w:space="0" w:color="000000"/>
              <w:right w:val="single" w:sz="6" w:space="0" w:color="000000"/>
            </w:tcBorders>
          </w:tcPr>
          <w:p w14:paraId="3103E15B" w14:textId="77777777" w:rsidR="009B4CBC" w:rsidRDefault="009B4CBC" w:rsidP="00867B86">
            <w:pPr>
              <w:pStyle w:val="TableParagraph"/>
              <w:spacing w:before="153"/>
              <w:rPr>
                <w:sz w:val="20"/>
              </w:rPr>
            </w:pPr>
            <w:r>
              <w:rPr>
                <w:sz w:val="20"/>
              </w:rPr>
              <w:t>Barium (ppm)</w:t>
            </w:r>
          </w:p>
        </w:tc>
        <w:tc>
          <w:tcPr>
            <w:tcW w:w="841" w:type="dxa"/>
            <w:tcBorders>
              <w:top w:val="single" w:sz="6" w:space="0" w:color="000000"/>
              <w:left w:val="single" w:sz="6" w:space="0" w:color="000000"/>
              <w:bottom w:val="single" w:sz="6" w:space="0" w:color="000000"/>
              <w:right w:val="single" w:sz="6" w:space="0" w:color="000000"/>
            </w:tcBorders>
          </w:tcPr>
          <w:p w14:paraId="7CE92A76" w14:textId="77777777" w:rsidR="009B4CBC" w:rsidRDefault="009B4CBC" w:rsidP="00867B86">
            <w:pPr>
              <w:pStyle w:val="TableParagraph"/>
              <w:spacing w:before="153"/>
              <w:ind w:left="28"/>
              <w:jc w:val="center"/>
              <w:rPr>
                <w:sz w:val="20"/>
              </w:rPr>
            </w:pPr>
            <w:r>
              <w:rPr>
                <w:w w:val="99"/>
                <w:sz w:val="20"/>
              </w:rPr>
              <w:t>2</w:t>
            </w:r>
          </w:p>
        </w:tc>
        <w:tc>
          <w:tcPr>
            <w:tcW w:w="857" w:type="dxa"/>
            <w:tcBorders>
              <w:top w:val="single" w:sz="6" w:space="0" w:color="000000"/>
              <w:left w:val="single" w:sz="6" w:space="0" w:color="000000"/>
              <w:bottom w:val="single" w:sz="6" w:space="0" w:color="000000"/>
              <w:right w:val="single" w:sz="6" w:space="0" w:color="000000"/>
            </w:tcBorders>
          </w:tcPr>
          <w:p w14:paraId="180ED8DF" w14:textId="77777777" w:rsidR="009B4CBC" w:rsidRDefault="009B4CBC" w:rsidP="00867B86">
            <w:pPr>
              <w:pStyle w:val="TableParagraph"/>
              <w:spacing w:before="153"/>
              <w:ind w:left="35"/>
              <w:jc w:val="center"/>
              <w:rPr>
                <w:sz w:val="20"/>
              </w:rPr>
            </w:pPr>
            <w:r>
              <w:rPr>
                <w:w w:val="99"/>
                <w:sz w:val="20"/>
              </w:rPr>
              <w:t>2</w:t>
            </w:r>
          </w:p>
        </w:tc>
        <w:tc>
          <w:tcPr>
            <w:tcW w:w="1080" w:type="dxa"/>
            <w:gridSpan w:val="2"/>
            <w:tcBorders>
              <w:top w:val="single" w:sz="6" w:space="0" w:color="000000"/>
              <w:left w:val="single" w:sz="6" w:space="0" w:color="000000"/>
              <w:bottom w:val="single" w:sz="6" w:space="0" w:color="000000"/>
              <w:right w:val="single" w:sz="6" w:space="0" w:color="000000"/>
            </w:tcBorders>
          </w:tcPr>
          <w:p w14:paraId="0CA29AFD" w14:textId="77777777" w:rsidR="009B4CBC" w:rsidRDefault="009B4CBC" w:rsidP="00867B86">
            <w:pPr>
              <w:pStyle w:val="TableParagraph"/>
              <w:spacing w:before="153"/>
              <w:ind w:left="308"/>
              <w:rPr>
                <w:sz w:val="20"/>
              </w:rPr>
            </w:pPr>
            <w:r>
              <w:rPr>
                <w:sz w:val="20"/>
              </w:rPr>
              <w:t>.021</w:t>
            </w:r>
          </w:p>
        </w:tc>
        <w:tc>
          <w:tcPr>
            <w:tcW w:w="540" w:type="dxa"/>
            <w:tcBorders>
              <w:top w:val="single" w:sz="6" w:space="0" w:color="000000"/>
              <w:left w:val="single" w:sz="6" w:space="0" w:color="000000"/>
              <w:bottom w:val="single" w:sz="6" w:space="0" w:color="000000"/>
              <w:right w:val="single" w:sz="6" w:space="0" w:color="000000"/>
            </w:tcBorders>
          </w:tcPr>
          <w:p w14:paraId="55208352" w14:textId="1BF844ED" w:rsidR="009B4CBC" w:rsidRDefault="002E5FFA" w:rsidP="00867B86">
            <w:pPr>
              <w:pStyle w:val="TableParagraph"/>
              <w:spacing w:before="153"/>
              <w:ind w:left="111"/>
              <w:rPr>
                <w:sz w:val="20"/>
              </w:rPr>
            </w:pPr>
            <w:r>
              <w:rPr>
                <w:sz w:val="20"/>
              </w:rPr>
              <w:t>.021</w:t>
            </w:r>
          </w:p>
        </w:tc>
        <w:tc>
          <w:tcPr>
            <w:tcW w:w="540" w:type="dxa"/>
            <w:gridSpan w:val="2"/>
            <w:tcBorders>
              <w:top w:val="single" w:sz="6" w:space="0" w:color="000000"/>
              <w:left w:val="single" w:sz="6" w:space="0" w:color="000000"/>
              <w:bottom w:val="single" w:sz="6" w:space="0" w:color="000000"/>
              <w:right w:val="single" w:sz="6" w:space="0" w:color="000000"/>
            </w:tcBorders>
          </w:tcPr>
          <w:p w14:paraId="5B5ACF75" w14:textId="17617534" w:rsidR="009B4CBC" w:rsidRDefault="002E5FFA" w:rsidP="00867B86">
            <w:pPr>
              <w:pStyle w:val="TableParagraph"/>
              <w:spacing w:before="153"/>
              <w:ind w:left="112"/>
              <w:rPr>
                <w:sz w:val="20"/>
              </w:rPr>
            </w:pPr>
            <w:r>
              <w:rPr>
                <w:sz w:val="20"/>
              </w:rPr>
              <w:t>.021</w:t>
            </w:r>
          </w:p>
        </w:tc>
        <w:tc>
          <w:tcPr>
            <w:tcW w:w="720" w:type="dxa"/>
            <w:tcBorders>
              <w:top w:val="single" w:sz="6" w:space="0" w:color="000000"/>
              <w:left w:val="single" w:sz="6" w:space="0" w:color="000000"/>
              <w:bottom w:val="single" w:sz="6" w:space="0" w:color="000000"/>
              <w:right w:val="single" w:sz="6" w:space="0" w:color="000000"/>
            </w:tcBorders>
          </w:tcPr>
          <w:p w14:paraId="45D5A035" w14:textId="34B022D9" w:rsidR="009B4CBC" w:rsidRDefault="002E5FFA" w:rsidP="00867B86">
            <w:pPr>
              <w:pStyle w:val="TableParagraph"/>
              <w:spacing w:before="153"/>
              <w:ind w:left="141" w:right="126"/>
              <w:jc w:val="center"/>
              <w:rPr>
                <w:sz w:val="20"/>
              </w:rPr>
            </w:pPr>
            <w:r>
              <w:rPr>
                <w:sz w:val="20"/>
              </w:rPr>
              <w:t>2020</w:t>
            </w:r>
          </w:p>
        </w:tc>
        <w:tc>
          <w:tcPr>
            <w:tcW w:w="900" w:type="dxa"/>
            <w:gridSpan w:val="2"/>
            <w:tcBorders>
              <w:top w:val="single" w:sz="6" w:space="0" w:color="000000"/>
              <w:left w:val="single" w:sz="6" w:space="0" w:color="000000"/>
              <w:bottom w:val="single" w:sz="6" w:space="0" w:color="000000"/>
              <w:right w:val="single" w:sz="6" w:space="0" w:color="000000"/>
            </w:tcBorders>
          </w:tcPr>
          <w:p w14:paraId="2F6FEFE4" w14:textId="77777777" w:rsidR="009B4CBC" w:rsidRDefault="009B4CBC" w:rsidP="00867B86">
            <w:pPr>
              <w:pStyle w:val="TableParagraph"/>
              <w:spacing w:before="153"/>
              <w:ind w:left="298" w:right="281"/>
              <w:jc w:val="center"/>
              <w:rPr>
                <w:sz w:val="20"/>
              </w:rPr>
            </w:pPr>
            <w:r>
              <w:rPr>
                <w:sz w:val="20"/>
              </w:rPr>
              <w:t>No</w:t>
            </w:r>
          </w:p>
        </w:tc>
        <w:tc>
          <w:tcPr>
            <w:tcW w:w="6074" w:type="dxa"/>
            <w:gridSpan w:val="2"/>
            <w:tcBorders>
              <w:top w:val="single" w:sz="6" w:space="0" w:color="000000"/>
              <w:left w:val="single" w:sz="6" w:space="0" w:color="000000"/>
              <w:bottom w:val="single" w:sz="6" w:space="0" w:color="000000"/>
              <w:right w:val="single" w:sz="6" w:space="0" w:color="000000"/>
            </w:tcBorders>
          </w:tcPr>
          <w:p w14:paraId="7452C11C" w14:textId="77777777" w:rsidR="009B4CBC" w:rsidRDefault="009B4CBC" w:rsidP="00867B86">
            <w:pPr>
              <w:pStyle w:val="TableParagraph"/>
              <w:ind w:left="44" w:right="432"/>
              <w:rPr>
                <w:sz w:val="20"/>
              </w:rPr>
            </w:pPr>
            <w:r>
              <w:rPr>
                <w:sz w:val="20"/>
              </w:rPr>
              <w:t>Discharge of drilling wastes; Discharge from metal refineries; Erosion of natural deposits</w:t>
            </w:r>
          </w:p>
        </w:tc>
      </w:tr>
      <w:tr w:rsidR="009B4CBC" w14:paraId="5238FB82" w14:textId="77777777" w:rsidTr="00A3091A">
        <w:trPr>
          <w:trHeight w:val="553"/>
        </w:trPr>
        <w:tc>
          <w:tcPr>
            <w:tcW w:w="2942" w:type="dxa"/>
            <w:tcBorders>
              <w:top w:val="single" w:sz="6" w:space="0" w:color="000000"/>
              <w:left w:val="single" w:sz="6" w:space="0" w:color="000000"/>
              <w:right w:val="single" w:sz="6" w:space="0" w:color="000000"/>
            </w:tcBorders>
          </w:tcPr>
          <w:p w14:paraId="6AE3A01E" w14:textId="121DFA13" w:rsidR="009B4CBC" w:rsidRDefault="002E5FFA" w:rsidP="00867B86">
            <w:pPr>
              <w:pStyle w:val="TableParagraph"/>
              <w:ind w:right="379"/>
              <w:rPr>
                <w:sz w:val="20"/>
              </w:rPr>
            </w:pPr>
            <w:r>
              <w:rPr>
                <w:sz w:val="20"/>
              </w:rPr>
              <w:t>Arsenic (ppb)</w:t>
            </w:r>
          </w:p>
        </w:tc>
        <w:tc>
          <w:tcPr>
            <w:tcW w:w="841" w:type="dxa"/>
            <w:tcBorders>
              <w:top w:val="single" w:sz="6" w:space="0" w:color="000000"/>
              <w:left w:val="single" w:sz="6" w:space="0" w:color="000000"/>
              <w:right w:val="single" w:sz="6" w:space="0" w:color="000000"/>
            </w:tcBorders>
          </w:tcPr>
          <w:p w14:paraId="39829CC7" w14:textId="1E8ACD96" w:rsidR="009B4CBC" w:rsidRDefault="002E5FFA" w:rsidP="00867B86">
            <w:pPr>
              <w:pStyle w:val="TableParagraph"/>
              <w:spacing w:before="153"/>
              <w:ind w:left="95" w:right="67"/>
              <w:jc w:val="center"/>
              <w:rPr>
                <w:sz w:val="20"/>
              </w:rPr>
            </w:pPr>
            <w:r>
              <w:rPr>
                <w:sz w:val="20"/>
              </w:rPr>
              <w:t>0</w:t>
            </w:r>
          </w:p>
        </w:tc>
        <w:tc>
          <w:tcPr>
            <w:tcW w:w="857" w:type="dxa"/>
            <w:tcBorders>
              <w:top w:val="single" w:sz="6" w:space="0" w:color="000000"/>
              <w:left w:val="single" w:sz="6" w:space="0" w:color="000000"/>
              <w:right w:val="single" w:sz="6" w:space="0" w:color="000000"/>
            </w:tcBorders>
          </w:tcPr>
          <w:p w14:paraId="62C55E20" w14:textId="77777777" w:rsidR="009B4CBC" w:rsidRDefault="009B4CBC" w:rsidP="00867B86">
            <w:pPr>
              <w:pStyle w:val="TableParagraph"/>
              <w:spacing w:before="153"/>
              <w:ind w:left="59" w:right="22"/>
              <w:jc w:val="center"/>
              <w:rPr>
                <w:sz w:val="20"/>
              </w:rPr>
            </w:pPr>
            <w:r>
              <w:rPr>
                <w:sz w:val="20"/>
              </w:rPr>
              <w:t>10</w:t>
            </w:r>
          </w:p>
        </w:tc>
        <w:tc>
          <w:tcPr>
            <w:tcW w:w="1080" w:type="dxa"/>
            <w:gridSpan w:val="2"/>
            <w:tcBorders>
              <w:top w:val="single" w:sz="6" w:space="0" w:color="000000"/>
              <w:left w:val="single" w:sz="6" w:space="0" w:color="000000"/>
              <w:right w:val="single" w:sz="6" w:space="0" w:color="000000"/>
            </w:tcBorders>
          </w:tcPr>
          <w:p w14:paraId="48B8D7AD" w14:textId="445886F6" w:rsidR="009B4CBC" w:rsidRDefault="002E5FFA" w:rsidP="00867B86">
            <w:pPr>
              <w:pStyle w:val="TableParagraph"/>
              <w:spacing w:before="153"/>
              <w:ind w:left="122" w:right="75"/>
              <w:jc w:val="center"/>
              <w:rPr>
                <w:sz w:val="20"/>
              </w:rPr>
            </w:pPr>
            <w:r>
              <w:rPr>
                <w:sz w:val="20"/>
              </w:rPr>
              <w:t>.5</w:t>
            </w:r>
          </w:p>
        </w:tc>
        <w:tc>
          <w:tcPr>
            <w:tcW w:w="540" w:type="dxa"/>
            <w:tcBorders>
              <w:top w:val="single" w:sz="6" w:space="0" w:color="000000"/>
              <w:left w:val="single" w:sz="6" w:space="0" w:color="000000"/>
              <w:right w:val="single" w:sz="6" w:space="0" w:color="000000"/>
            </w:tcBorders>
          </w:tcPr>
          <w:p w14:paraId="7636F0D2" w14:textId="611F83F3" w:rsidR="009B4CBC" w:rsidRDefault="002E5FFA" w:rsidP="00867B86">
            <w:pPr>
              <w:pStyle w:val="TableParagraph"/>
              <w:spacing w:before="153"/>
              <w:ind w:left="110"/>
              <w:rPr>
                <w:sz w:val="20"/>
              </w:rPr>
            </w:pPr>
            <w:r>
              <w:rPr>
                <w:sz w:val="20"/>
              </w:rPr>
              <w:t>.5</w:t>
            </w:r>
          </w:p>
        </w:tc>
        <w:tc>
          <w:tcPr>
            <w:tcW w:w="540" w:type="dxa"/>
            <w:gridSpan w:val="2"/>
            <w:tcBorders>
              <w:top w:val="single" w:sz="6" w:space="0" w:color="000000"/>
              <w:left w:val="single" w:sz="6" w:space="0" w:color="000000"/>
              <w:right w:val="single" w:sz="6" w:space="0" w:color="000000"/>
            </w:tcBorders>
          </w:tcPr>
          <w:p w14:paraId="34C1947D" w14:textId="685E0DB9" w:rsidR="009B4CBC" w:rsidRDefault="002E5FFA" w:rsidP="00867B86">
            <w:pPr>
              <w:pStyle w:val="TableParagraph"/>
              <w:spacing w:before="153"/>
              <w:ind w:left="112"/>
              <w:rPr>
                <w:sz w:val="20"/>
              </w:rPr>
            </w:pPr>
            <w:r>
              <w:rPr>
                <w:sz w:val="20"/>
              </w:rPr>
              <w:t>.5</w:t>
            </w:r>
          </w:p>
        </w:tc>
        <w:tc>
          <w:tcPr>
            <w:tcW w:w="720" w:type="dxa"/>
            <w:tcBorders>
              <w:top w:val="single" w:sz="6" w:space="0" w:color="000000"/>
              <w:left w:val="single" w:sz="6" w:space="0" w:color="000000"/>
              <w:right w:val="single" w:sz="6" w:space="0" w:color="000000"/>
            </w:tcBorders>
          </w:tcPr>
          <w:p w14:paraId="016A3DFB" w14:textId="7B884ED9" w:rsidR="009B4CBC" w:rsidRDefault="002E5FFA" w:rsidP="00867B86">
            <w:pPr>
              <w:pStyle w:val="TableParagraph"/>
              <w:spacing w:before="153"/>
              <w:ind w:left="141" w:right="126"/>
              <w:jc w:val="center"/>
              <w:rPr>
                <w:sz w:val="20"/>
              </w:rPr>
            </w:pPr>
            <w:r>
              <w:rPr>
                <w:sz w:val="20"/>
              </w:rPr>
              <w:t>2020</w:t>
            </w:r>
          </w:p>
        </w:tc>
        <w:tc>
          <w:tcPr>
            <w:tcW w:w="900" w:type="dxa"/>
            <w:gridSpan w:val="2"/>
            <w:tcBorders>
              <w:top w:val="single" w:sz="6" w:space="0" w:color="000000"/>
              <w:left w:val="single" w:sz="6" w:space="0" w:color="000000"/>
              <w:right w:val="single" w:sz="6" w:space="0" w:color="000000"/>
            </w:tcBorders>
          </w:tcPr>
          <w:p w14:paraId="63D86CFF" w14:textId="77777777" w:rsidR="009B4CBC" w:rsidRDefault="009B4CBC" w:rsidP="00867B86">
            <w:pPr>
              <w:pStyle w:val="TableParagraph"/>
              <w:spacing w:before="153"/>
              <w:ind w:left="298" w:right="281"/>
              <w:jc w:val="center"/>
              <w:rPr>
                <w:sz w:val="20"/>
              </w:rPr>
            </w:pPr>
            <w:r>
              <w:rPr>
                <w:sz w:val="20"/>
              </w:rPr>
              <w:t>No</w:t>
            </w:r>
          </w:p>
        </w:tc>
        <w:tc>
          <w:tcPr>
            <w:tcW w:w="6074" w:type="dxa"/>
            <w:gridSpan w:val="2"/>
            <w:tcBorders>
              <w:top w:val="single" w:sz="6" w:space="0" w:color="000000"/>
              <w:left w:val="single" w:sz="6" w:space="0" w:color="000000"/>
              <w:right w:val="single" w:sz="6" w:space="0" w:color="000000"/>
            </w:tcBorders>
          </w:tcPr>
          <w:p w14:paraId="00DA4FEE" w14:textId="579C91C0" w:rsidR="009B4CBC" w:rsidRDefault="002E5FFA" w:rsidP="00867B86">
            <w:pPr>
              <w:pStyle w:val="TableParagraph"/>
              <w:ind w:left="44" w:right="310"/>
              <w:rPr>
                <w:sz w:val="20"/>
              </w:rPr>
            </w:pPr>
            <w:r>
              <w:rPr>
                <w:sz w:val="20"/>
              </w:rPr>
              <w:t xml:space="preserve">Erosion from natural deposits; Runoff from orchards; Runoff from glass and electronics production waste. </w:t>
            </w:r>
          </w:p>
        </w:tc>
      </w:tr>
      <w:tr w:rsidR="009B4CBC" w14:paraId="04C34B93" w14:textId="77777777" w:rsidTr="00A3091A">
        <w:trPr>
          <w:trHeight w:val="479"/>
        </w:trPr>
        <w:tc>
          <w:tcPr>
            <w:tcW w:w="3783" w:type="dxa"/>
            <w:gridSpan w:val="2"/>
            <w:tcBorders>
              <w:left w:val="single" w:sz="6" w:space="0" w:color="000000"/>
              <w:right w:val="single" w:sz="6" w:space="0" w:color="000000"/>
            </w:tcBorders>
            <w:shd w:val="clear" w:color="auto" w:fill="D1D1D1"/>
          </w:tcPr>
          <w:p w14:paraId="6F157DD8" w14:textId="77777777" w:rsidR="009B4CBC" w:rsidRDefault="009B4CBC" w:rsidP="00867B86">
            <w:pPr>
              <w:pStyle w:val="TableParagraph"/>
              <w:spacing w:before="9"/>
              <w:ind w:left="0"/>
              <w:rPr>
                <w:sz w:val="18"/>
              </w:rPr>
            </w:pPr>
          </w:p>
          <w:p w14:paraId="2689C80C" w14:textId="77777777" w:rsidR="009B4CBC" w:rsidRDefault="009B4CBC" w:rsidP="00867B86">
            <w:pPr>
              <w:pStyle w:val="TableParagraph"/>
              <w:spacing w:before="0"/>
              <w:ind w:left="1255" w:right="1261"/>
              <w:jc w:val="center"/>
              <w:rPr>
                <w:b/>
                <w:sz w:val="20"/>
              </w:rPr>
            </w:pPr>
            <w:r>
              <w:rPr>
                <w:b/>
                <w:sz w:val="20"/>
              </w:rPr>
              <w:t>Contaminants</w:t>
            </w:r>
          </w:p>
        </w:tc>
        <w:tc>
          <w:tcPr>
            <w:tcW w:w="857" w:type="dxa"/>
            <w:tcBorders>
              <w:left w:val="single" w:sz="6" w:space="0" w:color="000000"/>
              <w:right w:val="single" w:sz="6" w:space="0" w:color="000000"/>
            </w:tcBorders>
            <w:shd w:val="clear" w:color="auto" w:fill="D1D1D1"/>
          </w:tcPr>
          <w:p w14:paraId="0ECC4283" w14:textId="77777777" w:rsidR="009B4CBC" w:rsidRDefault="009B4CBC" w:rsidP="00867B86">
            <w:pPr>
              <w:pStyle w:val="TableParagraph"/>
              <w:spacing w:before="9"/>
              <w:ind w:left="0"/>
              <w:rPr>
                <w:sz w:val="18"/>
              </w:rPr>
            </w:pPr>
          </w:p>
          <w:p w14:paraId="4D206060" w14:textId="77777777" w:rsidR="009B4CBC" w:rsidRDefault="009B4CBC" w:rsidP="00867B86">
            <w:pPr>
              <w:pStyle w:val="TableParagraph"/>
              <w:spacing w:before="0"/>
              <w:ind w:left="9" w:right="22"/>
              <w:jc w:val="center"/>
              <w:rPr>
                <w:b/>
                <w:sz w:val="20"/>
              </w:rPr>
            </w:pPr>
            <w:r>
              <w:rPr>
                <w:b/>
                <w:sz w:val="20"/>
              </w:rPr>
              <w:t>MCLG</w:t>
            </w:r>
          </w:p>
        </w:tc>
        <w:tc>
          <w:tcPr>
            <w:tcW w:w="360" w:type="dxa"/>
            <w:tcBorders>
              <w:left w:val="single" w:sz="6" w:space="0" w:color="000000"/>
              <w:right w:val="single" w:sz="6" w:space="0" w:color="000000"/>
            </w:tcBorders>
            <w:shd w:val="clear" w:color="auto" w:fill="D1D1D1"/>
          </w:tcPr>
          <w:p w14:paraId="6E1E12F9" w14:textId="77777777" w:rsidR="009B4CBC" w:rsidRDefault="009B4CBC" w:rsidP="00867B86">
            <w:pPr>
              <w:pStyle w:val="TableParagraph"/>
              <w:spacing w:before="9"/>
              <w:ind w:left="0"/>
              <w:rPr>
                <w:sz w:val="18"/>
              </w:rPr>
            </w:pPr>
          </w:p>
          <w:p w14:paraId="12CABAF8" w14:textId="77777777" w:rsidR="009B4CBC" w:rsidRDefault="009B4CBC" w:rsidP="00867B86">
            <w:pPr>
              <w:pStyle w:val="TableParagraph"/>
              <w:spacing w:before="0"/>
              <w:ind w:left="38"/>
              <w:rPr>
                <w:b/>
                <w:sz w:val="20"/>
              </w:rPr>
            </w:pPr>
            <w:r>
              <w:rPr>
                <w:b/>
                <w:sz w:val="20"/>
              </w:rPr>
              <w:t>AL</w:t>
            </w:r>
          </w:p>
        </w:tc>
        <w:tc>
          <w:tcPr>
            <w:tcW w:w="720" w:type="dxa"/>
            <w:tcBorders>
              <w:left w:val="single" w:sz="6" w:space="0" w:color="000000"/>
              <w:right w:val="single" w:sz="6" w:space="0" w:color="000000"/>
            </w:tcBorders>
            <w:shd w:val="clear" w:color="auto" w:fill="D1D1D1"/>
          </w:tcPr>
          <w:p w14:paraId="06736DC6" w14:textId="77777777" w:rsidR="009B4CBC" w:rsidRDefault="009B4CBC" w:rsidP="00867B86">
            <w:pPr>
              <w:pStyle w:val="TableParagraph"/>
              <w:spacing w:before="0" w:line="216" w:lineRule="exact"/>
              <w:ind w:left="99"/>
              <w:rPr>
                <w:b/>
                <w:sz w:val="20"/>
              </w:rPr>
            </w:pPr>
            <w:r>
              <w:rPr>
                <w:b/>
                <w:sz w:val="20"/>
              </w:rPr>
              <w:t>Your</w:t>
            </w:r>
          </w:p>
          <w:p w14:paraId="154708D1" w14:textId="77777777" w:rsidR="009B4CBC" w:rsidRDefault="009B4CBC" w:rsidP="00867B86">
            <w:pPr>
              <w:pStyle w:val="TableParagraph"/>
              <w:spacing w:before="0"/>
              <w:ind w:left="49"/>
              <w:rPr>
                <w:b/>
                <w:sz w:val="20"/>
              </w:rPr>
            </w:pPr>
            <w:r>
              <w:rPr>
                <w:b/>
                <w:sz w:val="20"/>
              </w:rPr>
              <w:t>Water</w:t>
            </w:r>
          </w:p>
        </w:tc>
        <w:tc>
          <w:tcPr>
            <w:tcW w:w="630" w:type="dxa"/>
            <w:gridSpan w:val="2"/>
            <w:tcBorders>
              <w:left w:val="single" w:sz="6" w:space="0" w:color="000000"/>
              <w:right w:val="single" w:sz="6" w:space="0" w:color="000000"/>
            </w:tcBorders>
            <w:shd w:val="clear" w:color="auto" w:fill="D1D1D1"/>
          </w:tcPr>
          <w:p w14:paraId="612A0321" w14:textId="77777777" w:rsidR="009B4CBC" w:rsidRDefault="009B4CBC" w:rsidP="00867B86">
            <w:pPr>
              <w:pStyle w:val="TableParagraph"/>
              <w:spacing w:before="0" w:line="216" w:lineRule="exact"/>
              <w:ind w:left="1" w:right="13"/>
              <w:jc w:val="center"/>
              <w:rPr>
                <w:b/>
                <w:sz w:val="20"/>
              </w:rPr>
            </w:pPr>
            <w:r>
              <w:rPr>
                <w:b/>
                <w:sz w:val="20"/>
              </w:rPr>
              <w:t>Sample</w:t>
            </w:r>
          </w:p>
          <w:p w14:paraId="23C6F496" w14:textId="77777777" w:rsidR="009B4CBC" w:rsidRDefault="009B4CBC" w:rsidP="00867B86">
            <w:pPr>
              <w:pStyle w:val="TableParagraph"/>
              <w:spacing w:before="0"/>
              <w:ind w:left="1" w:right="12"/>
              <w:jc w:val="center"/>
              <w:rPr>
                <w:b/>
                <w:sz w:val="20"/>
              </w:rPr>
            </w:pPr>
            <w:r>
              <w:rPr>
                <w:b/>
                <w:sz w:val="20"/>
              </w:rPr>
              <w:t>Date</w:t>
            </w:r>
          </w:p>
        </w:tc>
        <w:tc>
          <w:tcPr>
            <w:tcW w:w="1200" w:type="dxa"/>
            <w:gridSpan w:val="3"/>
            <w:tcBorders>
              <w:left w:val="single" w:sz="6" w:space="0" w:color="000000"/>
              <w:right w:val="single" w:sz="6" w:space="0" w:color="000000"/>
            </w:tcBorders>
            <w:shd w:val="clear" w:color="auto" w:fill="D1D1D1"/>
          </w:tcPr>
          <w:p w14:paraId="22A1F20A" w14:textId="77777777" w:rsidR="009B4CBC" w:rsidRDefault="009B4CBC" w:rsidP="00867B86">
            <w:pPr>
              <w:pStyle w:val="TableParagraph"/>
              <w:spacing w:before="0" w:line="216" w:lineRule="exact"/>
              <w:ind w:left="31" w:right="22"/>
              <w:jc w:val="center"/>
              <w:rPr>
                <w:b/>
                <w:sz w:val="20"/>
              </w:rPr>
            </w:pPr>
            <w:r>
              <w:rPr>
                <w:b/>
                <w:sz w:val="20"/>
              </w:rPr>
              <w:t># Samples</w:t>
            </w:r>
          </w:p>
          <w:p w14:paraId="39CF316A" w14:textId="77777777" w:rsidR="009B4CBC" w:rsidRDefault="009B4CBC" w:rsidP="00867B86">
            <w:pPr>
              <w:pStyle w:val="TableParagraph"/>
              <w:spacing w:before="0"/>
              <w:ind w:left="33" w:right="22"/>
              <w:jc w:val="center"/>
              <w:rPr>
                <w:b/>
                <w:sz w:val="20"/>
              </w:rPr>
            </w:pPr>
            <w:r>
              <w:rPr>
                <w:b/>
                <w:sz w:val="20"/>
              </w:rPr>
              <w:t>Exceeding AL</w:t>
            </w:r>
          </w:p>
        </w:tc>
        <w:tc>
          <w:tcPr>
            <w:tcW w:w="1125" w:type="dxa"/>
            <w:gridSpan w:val="2"/>
            <w:tcBorders>
              <w:left w:val="single" w:sz="6" w:space="0" w:color="000000"/>
              <w:right w:val="single" w:sz="6" w:space="0" w:color="000000"/>
            </w:tcBorders>
            <w:shd w:val="clear" w:color="auto" w:fill="D1D1D1"/>
          </w:tcPr>
          <w:p w14:paraId="5CA789CC" w14:textId="77777777" w:rsidR="009B4CBC" w:rsidRDefault="009B4CBC" w:rsidP="00867B86">
            <w:pPr>
              <w:pStyle w:val="TableParagraph"/>
              <w:spacing w:before="9"/>
              <w:ind w:left="0"/>
              <w:rPr>
                <w:sz w:val="18"/>
              </w:rPr>
            </w:pPr>
          </w:p>
          <w:p w14:paraId="225E2C3B" w14:textId="77777777" w:rsidR="009B4CBC" w:rsidRDefault="009B4CBC" w:rsidP="00867B86">
            <w:pPr>
              <w:pStyle w:val="TableParagraph"/>
              <w:spacing w:before="0"/>
              <w:ind w:left="50"/>
              <w:rPr>
                <w:b/>
                <w:sz w:val="20"/>
              </w:rPr>
            </w:pPr>
            <w:r>
              <w:rPr>
                <w:b/>
                <w:sz w:val="20"/>
              </w:rPr>
              <w:t>Exceeds AL</w:t>
            </w:r>
          </w:p>
        </w:tc>
        <w:tc>
          <w:tcPr>
            <w:tcW w:w="5819" w:type="dxa"/>
            <w:tcBorders>
              <w:left w:val="single" w:sz="6" w:space="0" w:color="000000"/>
              <w:right w:val="single" w:sz="6" w:space="0" w:color="000000"/>
            </w:tcBorders>
            <w:shd w:val="clear" w:color="auto" w:fill="D1D1D1"/>
          </w:tcPr>
          <w:p w14:paraId="11D3941A" w14:textId="77777777" w:rsidR="009B4CBC" w:rsidRDefault="009B4CBC" w:rsidP="00867B86">
            <w:pPr>
              <w:pStyle w:val="TableParagraph"/>
              <w:spacing w:before="9"/>
              <w:ind w:left="0"/>
              <w:rPr>
                <w:sz w:val="18"/>
              </w:rPr>
            </w:pPr>
          </w:p>
          <w:p w14:paraId="7CE5538D" w14:textId="77777777" w:rsidR="009B4CBC" w:rsidRDefault="009B4CBC" w:rsidP="00867B86">
            <w:pPr>
              <w:pStyle w:val="TableParagraph"/>
              <w:spacing w:before="0"/>
              <w:ind w:left="26" w:right="20"/>
              <w:jc w:val="center"/>
              <w:rPr>
                <w:b/>
                <w:sz w:val="20"/>
              </w:rPr>
            </w:pPr>
            <w:r>
              <w:rPr>
                <w:b/>
                <w:sz w:val="20"/>
              </w:rPr>
              <w:t>Typical Source</w:t>
            </w:r>
          </w:p>
        </w:tc>
      </w:tr>
      <w:tr w:rsidR="009B4CBC" w14:paraId="018422BD" w14:textId="77777777" w:rsidTr="00867B86">
        <w:trPr>
          <w:trHeight w:val="263"/>
        </w:trPr>
        <w:tc>
          <w:tcPr>
            <w:tcW w:w="14494" w:type="dxa"/>
            <w:gridSpan w:val="13"/>
            <w:tcBorders>
              <w:left w:val="single" w:sz="6" w:space="0" w:color="000000"/>
              <w:bottom w:val="single" w:sz="6" w:space="0" w:color="000000"/>
              <w:right w:val="single" w:sz="6" w:space="0" w:color="000000"/>
            </w:tcBorders>
            <w:shd w:val="clear" w:color="auto" w:fill="D1D1D1"/>
          </w:tcPr>
          <w:p w14:paraId="533709E9" w14:textId="77777777" w:rsidR="009B4CBC" w:rsidRDefault="009B4CBC" w:rsidP="00867B86">
            <w:pPr>
              <w:pStyle w:val="TableParagraph"/>
              <w:spacing w:before="0" w:line="216" w:lineRule="exact"/>
              <w:rPr>
                <w:b/>
                <w:sz w:val="20"/>
              </w:rPr>
            </w:pPr>
            <w:r>
              <w:rPr>
                <w:b/>
                <w:sz w:val="20"/>
              </w:rPr>
              <w:t>Inorganic Contaminants</w:t>
            </w:r>
          </w:p>
        </w:tc>
      </w:tr>
      <w:tr w:rsidR="009B4CBC" w14:paraId="3CEC7170" w14:textId="77777777" w:rsidTr="00A3091A">
        <w:trPr>
          <w:trHeight w:val="306"/>
        </w:trPr>
        <w:tc>
          <w:tcPr>
            <w:tcW w:w="3783" w:type="dxa"/>
            <w:gridSpan w:val="2"/>
            <w:tcBorders>
              <w:top w:val="single" w:sz="6" w:space="0" w:color="000000"/>
              <w:left w:val="single" w:sz="6" w:space="0" w:color="000000"/>
              <w:right w:val="single" w:sz="6" w:space="0" w:color="000000"/>
            </w:tcBorders>
          </w:tcPr>
          <w:p w14:paraId="45356023" w14:textId="77777777" w:rsidR="009B4CBC" w:rsidRDefault="009B4CBC" w:rsidP="00867B86">
            <w:pPr>
              <w:pStyle w:val="TableParagraph"/>
              <w:rPr>
                <w:sz w:val="20"/>
              </w:rPr>
            </w:pPr>
            <w:r>
              <w:rPr>
                <w:sz w:val="20"/>
              </w:rPr>
              <w:t>Copper - action level at consumer taps (ppm)</w:t>
            </w:r>
          </w:p>
        </w:tc>
        <w:tc>
          <w:tcPr>
            <w:tcW w:w="857" w:type="dxa"/>
            <w:tcBorders>
              <w:top w:val="single" w:sz="6" w:space="0" w:color="000000"/>
              <w:left w:val="single" w:sz="6" w:space="0" w:color="000000"/>
              <w:right w:val="single" w:sz="6" w:space="0" w:color="000000"/>
            </w:tcBorders>
          </w:tcPr>
          <w:p w14:paraId="2BB5F064" w14:textId="77777777" w:rsidR="009B4CBC" w:rsidRDefault="009B4CBC" w:rsidP="00867B86">
            <w:pPr>
              <w:pStyle w:val="TableParagraph"/>
              <w:ind w:left="12" w:right="22"/>
              <w:jc w:val="center"/>
              <w:rPr>
                <w:sz w:val="20"/>
              </w:rPr>
            </w:pPr>
            <w:r>
              <w:rPr>
                <w:sz w:val="20"/>
              </w:rPr>
              <w:t>1.3</w:t>
            </w:r>
          </w:p>
        </w:tc>
        <w:tc>
          <w:tcPr>
            <w:tcW w:w="360" w:type="dxa"/>
            <w:tcBorders>
              <w:top w:val="single" w:sz="6" w:space="0" w:color="000000"/>
              <w:left w:val="single" w:sz="6" w:space="0" w:color="000000"/>
              <w:right w:val="single" w:sz="6" w:space="0" w:color="000000"/>
            </w:tcBorders>
          </w:tcPr>
          <w:p w14:paraId="7DD3EAD1" w14:textId="77777777" w:rsidR="009B4CBC" w:rsidRDefault="009B4CBC" w:rsidP="00867B86">
            <w:pPr>
              <w:pStyle w:val="TableParagraph"/>
              <w:ind w:left="52"/>
              <w:rPr>
                <w:sz w:val="20"/>
              </w:rPr>
            </w:pPr>
            <w:r>
              <w:rPr>
                <w:sz w:val="20"/>
              </w:rPr>
              <w:t>1.3</w:t>
            </w:r>
          </w:p>
        </w:tc>
        <w:tc>
          <w:tcPr>
            <w:tcW w:w="720" w:type="dxa"/>
            <w:tcBorders>
              <w:top w:val="single" w:sz="6" w:space="0" w:color="000000"/>
              <w:left w:val="single" w:sz="6" w:space="0" w:color="000000"/>
              <w:right w:val="single" w:sz="6" w:space="0" w:color="000000"/>
            </w:tcBorders>
          </w:tcPr>
          <w:p w14:paraId="45E4407F" w14:textId="77777777" w:rsidR="009B4CBC" w:rsidRDefault="009B4CBC" w:rsidP="00867B86">
            <w:pPr>
              <w:pStyle w:val="TableParagraph"/>
              <w:ind w:left="127" w:right="141"/>
              <w:jc w:val="center"/>
              <w:rPr>
                <w:sz w:val="20"/>
              </w:rPr>
            </w:pPr>
            <w:r>
              <w:rPr>
                <w:sz w:val="20"/>
              </w:rPr>
              <w:t>.242</w:t>
            </w:r>
          </w:p>
        </w:tc>
        <w:tc>
          <w:tcPr>
            <w:tcW w:w="630" w:type="dxa"/>
            <w:gridSpan w:val="2"/>
            <w:tcBorders>
              <w:top w:val="single" w:sz="6" w:space="0" w:color="000000"/>
              <w:left w:val="single" w:sz="6" w:space="0" w:color="000000"/>
              <w:right w:val="single" w:sz="6" w:space="0" w:color="000000"/>
            </w:tcBorders>
          </w:tcPr>
          <w:p w14:paraId="608B299E" w14:textId="6D55D7F4" w:rsidR="009B4CBC" w:rsidRDefault="00096CF5" w:rsidP="00867B86">
            <w:pPr>
              <w:pStyle w:val="TableParagraph"/>
              <w:ind w:left="136"/>
              <w:rPr>
                <w:sz w:val="20"/>
              </w:rPr>
            </w:pPr>
            <w:r>
              <w:rPr>
                <w:sz w:val="20"/>
              </w:rPr>
              <w:t>2020</w:t>
            </w:r>
          </w:p>
        </w:tc>
        <w:tc>
          <w:tcPr>
            <w:tcW w:w="1200" w:type="dxa"/>
            <w:gridSpan w:val="3"/>
            <w:tcBorders>
              <w:top w:val="single" w:sz="6" w:space="0" w:color="000000"/>
              <w:left w:val="single" w:sz="6" w:space="0" w:color="000000"/>
              <w:right w:val="single" w:sz="6" w:space="0" w:color="000000"/>
            </w:tcBorders>
          </w:tcPr>
          <w:p w14:paraId="55C8784D" w14:textId="77777777" w:rsidR="009B4CBC" w:rsidRDefault="009B4CBC" w:rsidP="00867B86">
            <w:pPr>
              <w:pStyle w:val="TableParagraph"/>
              <w:ind w:left="10"/>
              <w:jc w:val="center"/>
              <w:rPr>
                <w:sz w:val="20"/>
              </w:rPr>
            </w:pPr>
            <w:r>
              <w:rPr>
                <w:w w:val="99"/>
                <w:sz w:val="20"/>
              </w:rPr>
              <w:t>0</w:t>
            </w:r>
          </w:p>
        </w:tc>
        <w:tc>
          <w:tcPr>
            <w:tcW w:w="1125" w:type="dxa"/>
            <w:gridSpan w:val="2"/>
            <w:tcBorders>
              <w:top w:val="single" w:sz="6" w:space="0" w:color="000000"/>
              <w:left w:val="single" w:sz="6" w:space="0" w:color="000000"/>
              <w:right w:val="single" w:sz="6" w:space="0" w:color="000000"/>
            </w:tcBorders>
          </w:tcPr>
          <w:p w14:paraId="06BBFD04" w14:textId="77777777" w:rsidR="009B4CBC" w:rsidRDefault="009B4CBC" w:rsidP="00867B86">
            <w:pPr>
              <w:pStyle w:val="TableParagraph"/>
              <w:ind w:left="414" w:right="407"/>
              <w:jc w:val="center"/>
              <w:rPr>
                <w:sz w:val="20"/>
              </w:rPr>
            </w:pPr>
            <w:r>
              <w:rPr>
                <w:sz w:val="20"/>
              </w:rPr>
              <w:t>No</w:t>
            </w:r>
          </w:p>
        </w:tc>
        <w:tc>
          <w:tcPr>
            <w:tcW w:w="5819" w:type="dxa"/>
            <w:tcBorders>
              <w:top w:val="single" w:sz="6" w:space="0" w:color="000000"/>
              <w:left w:val="single" w:sz="6" w:space="0" w:color="000000"/>
              <w:right w:val="single" w:sz="6" w:space="0" w:color="000000"/>
            </w:tcBorders>
          </w:tcPr>
          <w:p w14:paraId="74E62A2A" w14:textId="77777777" w:rsidR="009B4CBC" w:rsidRDefault="009B4CBC" w:rsidP="00867B86">
            <w:pPr>
              <w:pStyle w:val="TableParagraph"/>
              <w:ind w:left="26" w:right="93"/>
              <w:jc w:val="center"/>
              <w:rPr>
                <w:sz w:val="20"/>
              </w:rPr>
            </w:pPr>
            <w:r>
              <w:rPr>
                <w:sz w:val="20"/>
              </w:rPr>
              <w:t>Corrosion of household plumbing systems; Erosion of natural deposits</w:t>
            </w:r>
          </w:p>
        </w:tc>
      </w:tr>
      <w:tr w:rsidR="009B4CBC" w14:paraId="0E2DE94A" w14:textId="77777777" w:rsidTr="00867B86">
        <w:trPr>
          <w:trHeight w:val="263"/>
        </w:trPr>
        <w:tc>
          <w:tcPr>
            <w:tcW w:w="14494" w:type="dxa"/>
            <w:gridSpan w:val="13"/>
            <w:tcBorders>
              <w:left w:val="single" w:sz="6" w:space="0" w:color="000000"/>
              <w:bottom w:val="single" w:sz="6" w:space="0" w:color="000000"/>
              <w:right w:val="single" w:sz="6" w:space="0" w:color="000000"/>
            </w:tcBorders>
            <w:shd w:val="clear" w:color="auto" w:fill="D1D1D1"/>
          </w:tcPr>
          <w:p w14:paraId="55C8A9FB" w14:textId="77777777" w:rsidR="009B4CBC" w:rsidRDefault="009B4CBC" w:rsidP="00867B86">
            <w:pPr>
              <w:pStyle w:val="TableParagraph"/>
              <w:spacing w:before="0" w:line="216" w:lineRule="exact"/>
              <w:rPr>
                <w:b/>
                <w:sz w:val="20"/>
              </w:rPr>
            </w:pPr>
            <w:r>
              <w:rPr>
                <w:b/>
                <w:sz w:val="20"/>
              </w:rPr>
              <w:t>Inorganic Contaminants</w:t>
            </w:r>
          </w:p>
        </w:tc>
      </w:tr>
      <w:tr w:rsidR="009B4CBC" w14:paraId="6EE0BF41" w14:textId="77777777" w:rsidTr="00A3091A">
        <w:trPr>
          <w:trHeight w:val="320"/>
        </w:trPr>
        <w:tc>
          <w:tcPr>
            <w:tcW w:w="3783" w:type="dxa"/>
            <w:gridSpan w:val="2"/>
            <w:tcBorders>
              <w:top w:val="single" w:sz="6" w:space="0" w:color="000000"/>
              <w:left w:val="single" w:sz="6" w:space="0" w:color="000000"/>
              <w:bottom w:val="single" w:sz="6" w:space="0" w:color="000000"/>
              <w:right w:val="single" w:sz="6" w:space="0" w:color="000000"/>
            </w:tcBorders>
          </w:tcPr>
          <w:p w14:paraId="125B6CF7" w14:textId="77777777" w:rsidR="009B4CBC" w:rsidRDefault="009B4CBC" w:rsidP="00867B86">
            <w:pPr>
              <w:pStyle w:val="TableParagraph"/>
              <w:rPr>
                <w:sz w:val="20"/>
              </w:rPr>
            </w:pPr>
            <w:r>
              <w:rPr>
                <w:sz w:val="20"/>
              </w:rPr>
              <w:t>Lead - action level at consumer taps (ppb)</w:t>
            </w:r>
          </w:p>
        </w:tc>
        <w:tc>
          <w:tcPr>
            <w:tcW w:w="857" w:type="dxa"/>
            <w:tcBorders>
              <w:top w:val="single" w:sz="6" w:space="0" w:color="000000"/>
              <w:left w:val="single" w:sz="6" w:space="0" w:color="000000"/>
              <w:bottom w:val="single" w:sz="6" w:space="0" w:color="000000"/>
              <w:right w:val="single" w:sz="6" w:space="0" w:color="000000"/>
            </w:tcBorders>
          </w:tcPr>
          <w:p w14:paraId="586FF23B" w14:textId="77777777" w:rsidR="009B4CBC" w:rsidRDefault="009B4CBC" w:rsidP="00867B86">
            <w:pPr>
              <w:pStyle w:val="TableParagraph"/>
              <w:ind w:left="0" w:right="8"/>
              <w:jc w:val="center"/>
              <w:rPr>
                <w:sz w:val="20"/>
              </w:rPr>
            </w:pPr>
            <w:r>
              <w:rPr>
                <w:w w:val="99"/>
                <w:sz w:val="20"/>
              </w:rPr>
              <w:t>0</w:t>
            </w:r>
          </w:p>
        </w:tc>
        <w:tc>
          <w:tcPr>
            <w:tcW w:w="360" w:type="dxa"/>
            <w:tcBorders>
              <w:top w:val="single" w:sz="6" w:space="0" w:color="000000"/>
              <w:left w:val="single" w:sz="6" w:space="0" w:color="000000"/>
              <w:bottom w:val="single" w:sz="6" w:space="0" w:color="000000"/>
              <w:right w:val="single" w:sz="6" w:space="0" w:color="000000"/>
            </w:tcBorders>
          </w:tcPr>
          <w:p w14:paraId="59ACAB9B" w14:textId="77777777" w:rsidR="009B4CBC" w:rsidRDefault="009B4CBC" w:rsidP="00867B86">
            <w:pPr>
              <w:pStyle w:val="TableParagraph"/>
              <w:ind w:left="79"/>
              <w:rPr>
                <w:sz w:val="20"/>
              </w:rPr>
            </w:pPr>
            <w:r>
              <w:rPr>
                <w:sz w:val="20"/>
              </w:rPr>
              <w:t>15</w:t>
            </w:r>
          </w:p>
        </w:tc>
        <w:tc>
          <w:tcPr>
            <w:tcW w:w="720" w:type="dxa"/>
            <w:tcBorders>
              <w:top w:val="single" w:sz="6" w:space="0" w:color="000000"/>
              <w:left w:val="single" w:sz="6" w:space="0" w:color="000000"/>
              <w:bottom w:val="single" w:sz="6" w:space="0" w:color="000000"/>
              <w:right w:val="single" w:sz="6" w:space="0" w:color="000000"/>
            </w:tcBorders>
          </w:tcPr>
          <w:p w14:paraId="504041E8" w14:textId="3F52771E" w:rsidR="009B4CBC" w:rsidRDefault="00096CF5" w:rsidP="00867B86">
            <w:pPr>
              <w:pStyle w:val="TableParagraph"/>
              <w:ind w:left="0" w:right="16"/>
              <w:jc w:val="center"/>
              <w:rPr>
                <w:sz w:val="20"/>
              </w:rPr>
            </w:pPr>
            <w:r>
              <w:rPr>
                <w:w w:val="99"/>
                <w:sz w:val="20"/>
              </w:rPr>
              <w:t>4.0</w:t>
            </w:r>
          </w:p>
        </w:tc>
        <w:tc>
          <w:tcPr>
            <w:tcW w:w="630" w:type="dxa"/>
            <w:gridSpan w:val="2"/>
            <w:tcBorders>
              <w:top w:val="single" w:sz="6" w:space="0" w:color="000000"/>
              <w:left w:val="single" w:sz="6" w:space="0" w:color="000000"/>
              <w:bottom w:val="single" w:sz="6" w:space="0" w:color="000000"/>
              <w:right w:val="single" w:sz="6" w:space="0" w:color="000000"/>
            </w:tcBorders>
          </w:tcPr>
          <w:p w14:paraId="4C2D5100" w14:textId="2D632731" w:rsidR="009B4CBC" w:rsidRDefault="00096CF5" w:rsidP="00867B86">
            <w:pPr>
              <w:pStyle w:val="TableParagraph"/>
              <w:ind w:left="137"/>
              <w:rPr>
                <w:sz w:val="20"/>
              </w:rPr>
            </w:pPr>
            <w:r>
              <w:rPr>
                <w:sz w:val="20"/>
              </w:rPr>
              <w:t>2020</w:t>
            </w:r>
          </w:p>
        </w:tc>
        <w:tc>
          <w:tcPr>
            <w:tcW w:w="1200" w:type="dxa"/>
            <w:gridSpan w:val="3"/>
            <w:tcBorders>
              <w:top w:val="single" w:sz="6" w:space="0" w:color="000000"/>
              <w:left w:val="single" w:sz="6" w:space="0" w:color="000000"/>
              <w:bottom w:val="single" w:sz="6" w:space="0" w:color="000000"/>
              <w:right w:val="single" w:sz="6" w:space="0" w:color="000000"/>
            </w:tcBorders>
          </w:tcPr>
          <w:p w14:paraId="0189402D" w14:textId="77777777" w:rsidR="009B4CBC" w:rsidRDefault="009B4CBC" w:rsidP="00867B86">
            <w:pPr>
              <w:pStyle w:val="TableParagraph"/>
              <w:ind w:left="12"/>
              <w:jc w:val="center"/>
              <w:rPr>
                <w:sz w:val="20"/>
              </w:rPr>
            </w:pPr>
            <w:r>
              <w:rPr>
                <w:w w:val="99"/>
                <w:sz w:val="20"/>
              </w:rPr>
              <w:t>0</w:t>
            </w:r>
          </w:p>
        </w:tc>
        <w:tc>
          <w:tcPr>
            <w:tcW w:w="1125" w:type="dxa"/>
            <w:gridSpan w:val="2"/>
            <w:tcBorders>
              <w:top w:val="single" w:sz="6" w:space="0" w:color="000000"/>
              <w:left w:val="single" w:sz="6" w:space="0" w:color="000000"/>
              <w:bottom w:val="single" w:sz="6" w:space="0" w:color="000000"/>
              <w:right w:val="single" w:sz="6" w:space="0" w:color="000000"/>
            </w:tcBorders>
          </w:tcPr>
          <w:p w14:paraId="096FA34A" w14:textId="77777777" w:rsidR="009B4CBC" w:rsidRDefault="009B4CBC" w:rsidP="00867B86">
            <w:pPr>
              <w:pStyle w:val="TableParagraph"/>
              <w:ind w:left="416" w:right="406"/>
              <w:jc w:val="center"/>
              <w:rPr>
                <w:sz w:val="20"/>
              </w:rPr>
            </w:pPr>
            <w:r>
              <w:rPr>
                <w:sz w:val="20"/>
              </w:rPr>
              <w:t>No</w:t>
            </w:r>
          </w:p>
        </w:tc>
        <w:tc>
          <w:tcPr>
            <w:tcW w:w="5819" w:type="dxa"/>
            <w:tcBorders>
              <w:top w:val="single" w:sz="6" w:space="0" w:color="000000"/>
              <w:left w:val="single" w:sz="6" w:space="0" w:color="000000"/>
              <w:bottom w:val="single" w:sz="6" w:space="0" w:color="000000"/>
              <w:right w:val="single" w:sz="6" w:space="0" w:color="000000"/>
            </w:tcBorders>
          </w:tcPr>
          <w:p w14:paraId="1AD8166B" w14:textId="77777777" w:rsidR="009B4CBC" w:rsidRDefault="009B4CBC" w:rsidP="00867B86">
            <w:pPr>
              <w:pStyle w:val="TableParagraph"/>
              <w:ind w:left="26" w:right="93"/>
              <w:jc w:val="center"/>
              <w:rPr>
                <w:sz w:val="20"/>
              </w:rPr>
            </w:pPr>
            <w:r>
              <w:rPr>
                <w:sz w:val="20"/>
              </w:rPr>
              <w:t>Corrosion of household plumbing systems; Erosion of natural deposits</w:t>
            </w:r>
          </w:p>
        </w:tc>
      </w:tr>
    </w:tbl>
    <w:p w14:paraId="3F160189" w14:textId="77777777" w:rsidR="009B4CBC" w:rsidRDefault="009B4CBC" w:rsidP="009B4CBC">
      <w:pPr>
        <w:pStyle w:val="BodyText"/>
        <w:rPr>
          <w:sz w:val="20"/>
        </w:rPr>
      </w:pPr>
    </w:p>
    <w:p w14:paraId="4A45A9A1" w14:textId="77777777" w:rsidR="009B4CBC" w:rsidRDefault="009B4CBC" w:rsidP="009B4CBC">
      <w:pPr>
        <w:pStyle w:val="BodyText"/>
        <w:spacing w:before="2"/>
        <w:rPr>
          <w:sz w:val="17"/>
        </w:rPr>
      </w:pPr>
      <w:r>
        <w:rPr>
          <w:noProof/>
        </w:rPr>
        <mc:AlternateContent>
          <mc:Choice Requires="wpg">
            <w:drawing>
              <wp:anchor distT="0" distB="0" distL="0" distR="0" simplePos="0" relativeHeight="251660288" behindDoc="1" locked="0" layoutInCell="1" allowOverlap="1" wp14:anchorId="6734918D" wp14:editId="66C0B433">
                <wp:simplePos x="0" y="0"/>
                <wp:positionH relativeFrom="page">
                  <wp:posOffset>457200</wp:posOffset>
                </wp:positionH>
                <wp:positionV relativeFrom="paragraph">
                  <wp:posOffset>151130</wp:posOffset>
                </wp:positionV>
                <wp:extent cx="9144000" cy="20320"/>
                <wp:effectExtent l="0" t="0" r="0" b="0"/>
                <wp:wrapTopAndBottom/>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0" cy="20320"/>
                          <a:chOff x="720" y="238"/>
                          <a:chExt cx="14400" cy="32"/>
                        </a:xfrm>
                      </wpg:grpSpPr>
                      <wps:wsp>
                        <wps:cNvPr id="8" name="Line 15"/>
                        <wps:cNvCnPr>
                          <a:cxnSpLocks noChangeShapeType="1"/>
                        </wps:cNvCnPr>
                        <wps:spPr bwMode="auto">
                          <a:xfrm>
                            <a:off x="720" y="254"/>
                            <a:ext cx="14400" cy="0"/>
                          </a:xfrm>
                          <a:prstGeom prst="line">
                            <a:avLst/>
                          </a:prstGeom>
                          <a:noFill/>
                          <a:ln w="19812">
                            <a:solidFill>
                              <a:srgbClr val="A0A0A0"/>
                            </a:solidFill>
                            <a:round/>
                            <a:headEnd/>
                            <a:tailEnd/>
                          </a:ln>
                          <a:extLst>
                            <a:ext uri="{909E8E84-426E-40DD-AFC4-6F175D3DCCD1}">
                              <a14:hiddenFill xmlns:a14="http://schemas.microsoft.com/office/drawing/2010/main">
                                <a:noFill/>
                              </a14:hiddenFill>
                            </a:ext>
                          </a:extLst>
                        </wps:spPr>
                        <wps:bodyPr/>
                      </wps:wsp>
                      <wps:wsp>
                        <wps:cNvPr id="9" name="Line 14"/>
                        <wps:cNvCnPr>
                          <a:cxnSpLocks noChangeShapeType="1"/>
                        </wps:cNvCnPr>
                        <wps:spPr bwMode="auto">
                          <a:xfrm>
                            <a:off x="720" y="240"/>
                            <a:ext cx="1439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0" name="Rectangle 13"/>
                        <wps:cNvSpPr>
                          <a:spLocks noChangeArrowheads="1"/>
                        </wps:cNvSpPr>
                        <wps:spPr bwMode="auto">
                          <a:xfrm>
                            <a:off x="15115" y="238"/>
                            <a:ext cx="5" cy="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2"/>
                        <wps:cNvSpPr>
                          <a:spLocks noChangeArrowheads="1"/>
                        </wps:cNvSpPr>
                        <wps:spPr bwMode="auto">
                          <a:xfrm>
                            <a:off x="720" y="242"/>
                            <a:ext cx="5" cy="22"/>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1"/>
                        <wps:cNvSpPr>
                          <a:spLocks noChangeArrowheads="1"/>
                        </wps:cNvSpPr>
                        <wps:spPr bwMode="auto">
                          <a:xfrm>
                            <a:off x="15115" y="242"/>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0"/>
                        <wps:cNvCnPr>
                          <a:cxnSpLocks noChangeShapeType="1"/>
                        </wps:cNvCnPr>
                        <wps:spPr bwMode="auto">
                          <a:xfrm>
                            <a:off x="720" y="267"/>
                            <a:ext cx="1439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4" name="Rectangle 9"/>
                        <wps:cNvSpPr>
                          <a:spLocks noChangeArrowheads="1"/>
                        </wps:cNvSpPr>
                        <wps:spPr bwMode="auto">
                          <a:xfrm>
                            <a:off x="15115" y="26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3D4DF02" id="Group 8" o:spid="_x0000_s1026" style="position:absolute;margin-left:36pt;margin-top:11.9pt;width:10in;height:1.6pt;z-index:-251656192;mso-wrap-distance-left:0;mso-wrap-distance-right:0;mso-position-horizontal-relative:page" coordorigin="720,238" coordsize="1440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">
                <v:line id="Line 15" o:spid="_x0000_s1027" style="position:absolute;visibility:visible;mso-wrap-style:square" from="720,254" to="15120,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" strokecolor="#a0a0a0" strokeweight="1.56pt"/>
                <v:line id="Line 14" o:spid="_x0000_s1028" style="position:absolute;visibility:visible;mso-wrap-style:square" from="720,240" to="151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" strokecolor="#a0a0a0" strokeweight=".24pt"/>
                <v:rect id="Rectangle 13" o:spid="_x0000_s1029" style="position:absolute;left:15115;top:23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" fillcolor="#a0a0a0" stroked="f"/>
                <v:rect id="Rectangle 12" o:spid="_x0000_s1030" style="position:absolute;left:720;top:242;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" fillcolor="#a0a0a0" stroked="f"/>
                <v:rect id="Rectangle 11" o:spid="_x0000_s1031" style="position:absolute;left:15115;top:242;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" fillcolor="#e2e2e2" stroked="f"/>
                <v:line id="Line 10" o:spid="_x0000_s1032" style="position:absolute;visibility:visible;mso-wrap-style:square" from="720,267" to="15115,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" strokecolor="#e2e2e2" strokeweight=".24pt"/>
                <v:rect id="Rectangle 9" o:spid="_x0000_s1033" style="position:absolute;left:15115;top:26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" fillcolor="#e2e2e2" stroked="f"/>
                <w10:wrap type="topAndBottom" anchorx="page"/>
              </v:group>
            </w:pict>
          </mc:Fallback>
        </mc:AlternateContent>
      </w:r>
    </w:p>
    <w:tbl>
      <w:tblPr>
        <w:tblW w:w="0" w:type="auto"/>
        <w:tblInd w:w="122" w:type="dxa"/>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Layout w:type="fixed"/>
        <w:tblCellMar>
          <w:left w:w="0" w:type="dxa"/>
          <w:right w:w="0" w:type="dxa"/>
        </w:tblCellMar>
        <w:tblLook w:val="01E0" w:firstRow="1" w:lastRow="1" w:firstColumn="1" w:lastColumn="1" w:noHBand="0" w:noVBand="0"/>
      </w:tblPr>
      <w:tblGrid>
        <w:gridCol w:w="1673"/>
        <w:gridCol w:w="12819"/>
      </w:tblGrid>
      <w:tr w:rsidR="009B4CBC" w14:paraId="49B08FF9" w14:textId="77777777" w:rsidTr="00867B86">
        <w:trPr>
          <w:trHeight w:val="260"/>
        </w:trPr>
        <w:tc>
          <w:tcPr>
            <w:tcW w:w="14492" w:type="dxa"/>
            <w:gridSpan w:val="2"/>
            <w:tcBorders>
              <w:left w:val="single" w:sz="6" w:space="0" w:color="000000"/>
              <w:bottom w:val="single" w:sz="6" w:space="0" w:color="000000"/>
              <w:right w:val="single" w:sz="6" w:space="0" w:color="000000"/>
            </w:tcBorders>
            <w:shd w:val="clear" w:color="auto" w:fill="D1D1D1"/>
          </w:tcPr>
          <w:p w14:paraId="6D895C8D" w14:textId="77777777" w:rsidR="009B4CBC" w:rsidRDefault="009B4CBC" w:rsidP="00867B86">
            <w:pPr>
              <w:pStyle w:val="TableParagraph"/>
              <w:spacing w:before="0" w:line="216" w:lineRule="exact"/>
              <w:rPr>
                <w:b/>
                <w:sz w:val="20"/>
              </w:rPr>
            </w:pPr>
            <w:r>
              <w:rPr>
                <w:b/>
                <w:sz w:val="20"/>
              </w:rPr>
              <w:t>Unit Descriptions</w:t>
            </w:r>
          </w:p>
        </w:tc>
      </w:tr>
      <w:tr w:rsidR="009B4CBC" w14:paraId="405D3784" w14:textId="77777777" w:rsidTr="00867B86">
        <w:trPr>
          <w:trHeight w:val="320"/>
        </w:trPr>
        <w:tc>
          <w:tcPr>
            <w:tcW w:w="1673" w:type="dxa"/>
            <w:tcBorders>
              <w:top w:val="single" w:sz="6" w:space="0" w:color="000000"/>
              <w:left w:val="single" w:sz="6" w:space="0" w:color="000000"/>
              <w:bottom w:val="single" w:sz="6" w:space="0" w:color="000000"/>
              <w:right w:val="single" w:sz="6" w:space="0" w:color="000000"/>
            </w:tcBorders>
          </w:tcPr>
          <w:p w14:paraId="15901BF3" w14:textId="77777777" w:rsidR="009B4CBC" w:rsidRDefault="009B4CBC" w:rsidP="00867B86">
            <w:pPr>
              <w:pStyle w:val="TableParagraph"/>
              <w:spacing w:before="43"/>
              <w:ind w:left="577" w:right="563"/>
              <w:jc w:val="center"/>
              <w:rPr>
                <w:b/>
                <w:sz w:val="20"/>
              </w:rPr>
            </w:pPr>
            <w:r>
              <w:rPr>
                <w:b/>
                <w:sz w:val="20"/>
              </w:rPr>
              <w:t>Term</w:t>
            </w:r>
          </w:p>
        </w:tc>
        <w:tc>
          <w:tcPr>
            <w:tcW w:w="12819" w:type="dxa"/>
            <w:tcBorders>
              <w:top w:val="single" w:sz="6" w:space="0" w:color="000000"/>
              <w:left w:val="single" w:sz="6" w:space="0" w:color="000000"/>
              <w:bottom w:val="single" w:sz="6" w:space="0" w:color="000000"/>
              <w:right w:val="single" w:sz="6" w:space="0" w:color="000000"/>
            </w:tcBorders>
          </w:tcPr>
          <w:p w14:paraId="548D009C" w14:textId="77777777" w:rsidR="009B4CBC" w:rsidRDefault="009B4CBC" w:rsidP="00867B86">
            <w:pPr>
              <w:pStyle w:val="TableParagraph"/>
              <w:spacing w:before="43"/>
              <w:ind w:left="4256" w:right="4245"/>
              <w:jc w:val="center"/>
              <w:rPr>
                <w:b/>
                <w:sz w:val="20"/>
              </w:rPr>
            </w:pPr>
            <w:r>
              <w:rPr>
                <w:b/>
                <w:sz w:val="20"/>
              </w:rPr>
              <w:t>Definition</w:t>
            </w:r>
          </w:p>
        </w:tc>
      </w:tr>
      <w:tr w:rsidR="009B4CBC" w14:paraId="47C2300C" w14:textId="77777777" w:rsidTr="00867B86">
        <w:trPr>
          <w:trHeight w:val="320"/>
        </w:trPr>
        <w:tc>
          <w:tcPr>
            <w:tcW w:w="1673" w:type="dxa"/>
            <w:tcBorders>
              <w:top w:val="single" w:sz="6" w:space="0" w:color="000000"/>
              <w:left w:val="single" w:sz="6" w:space="0" w:color="000000"/>
              <w:bottom w:val="single" w:sz="6" w:space="0" w:color="000000"/>
              <w:right w:val="single" w:sz="6" w:space="0" w:color="000000"/>
            </w:tcBorders>
          </w:tcPr>
          <w:p w14:paraId="53278A6F" w14:textId="77777777" w:rsidR="009B4CBC" w:rsidRDefault="009B4CBC" w:rsidP="00867B86">
            <w:pPr>
              <w:pStyle w:val="TableParagraph"/>
              <w:ind w:left="577" w:right="559"/>
              <w:jc w:val="center"/>
              <w:rPr>
                <w:sz w:val="20"/>
              </w:rPr>
            </w:pPr>
            <w:r>
              <w:rPr>
                <w:sz w:val="20"/>
              </w:rPr>
              <w:t>ppm</w:t>
            </w:r>
          </w:p>
        </w:tc>
        <w:tc>
          <w:tcPr>
            <w:tcW w:w="12819" w:type="dxa"/>
            <w:tcBorders>
              <w:top w:val="single" w:sz="6" w:space="0" w:color="000000"/>
              <w:left w:val="single" w:sz="6" w:space="0" w:color="000000"/>
              <w:bottom w:val="single" w:sz="6" w:space="0" w:color="000000"/>
              <w:right w:val="single" w:sz="6" w:space="0" w:color="000000"/>
            </w:tcBorders>
          </w:tcPr>
          <w:p w14:paraId="2EF6A91B" w14:textId="77777777" w:rsidR="009B4CBC" w:rsidRDefault="009B4CBC" w:rsidP="00867B86">
            <w:pPr>
              <w:pStyle w:val="TableParagraph"/>
              <w:ind w:left="4258" w:right="4245"/>
              <w:jc w:val="center"/>
              <w:rPr>
                <w:sz w:val="20"/>
              </w:rPr>
            </w:pPr>
            <w:r>
              <w:rPr>
                <w:sz w:val="20"/>
              </w:rPr>
              <w:t>ppm: parts per million, or milligrams per liter (mg/L)</w:t>
            </w:r>
          </w:p>
        </w:tc>
      </w:tr>
      <w:tr w:rsidR="009B4CBC" w14:paraId="43492903" w14:textId="77777777" w:rsidTr="00867B86">
        <w:trPr>
          <w:trHeight w:val="318"/>
        </w:trPr>
        <w:tc>
          <w:tcPr>
            <w:tcW w:w="1673" w:type="dxa"/>
            <w:tcBorders>
              <w:top w:val="single" w:sz="6" w:space="0" w:color="000000"/>
              <w:left w:val="single" w:sz="6" w:space="0" w:color="000000"/>
              <w:bottom w:val="single" w:sz="6" w:space="0" w:color="000000"/>
              <w:right w:val="single" w:sz="6" w:space="0" w:color="000000"/>
            </w:tcBorders>
          </w:tcPr>
          <w:p w14:paraId="7FBA21E2" w14:textId="77777777" w:rsidR="009B4CBC" w:rsidRDefault="009B4CBC" w:rsidP="00867B86">
            <w:pPr>
              <w:pStyle w:val="TableParagraph"/>
              <w:ind w:left="577" w:right="562"/>
              <w:jc w:val="center"/>
              <w:rPr>
                <w:sz w:val="20"/>
              </w:rPr>
            </w:pPr>
            <w:r>
              <w:rPr>
                <w:sz w:val="20"/>
              </w:rPr>
              <w:t>ppb</w:t>
            </w:r>
          </w:p>
        </w:tc>
        <w:tc>
          <w:tcPr>
            <w:tcW w:w="12819" w:type="dxa"/>
            <w:tcBorders>
              <w:top w:val="single" w:sz="6" w:space="0" w:color="000000"/>
              <w:left w:val="single" w:sz="6" w:space="0" w:color="000000"/>
              <w:bottom w:val="single" w:sz="6" w:space="0" w:color="000000"/>
              <w:right w:val="single" w:sz="6" w:space="0" w:color="000000"/>
            </w:tcBorders>
          </w:tcPr>
          <w:p w14:paraId="22B2E007" w14:textId="77777777" w:rsidR="009B4CBC" w:rsidRDefault="009B4CBC" w:rsidP="00867B86">
            <w:pPr>
              <w:pStyle w:val="TableParagraph"/>
              <w:ind w:left="4258" w:right="4245"/>
              <w:jc w:val="center"/>
              <w:rPr>
                <w:sz w:val="20"/>
              </w:rPr>
            </w:pPr>
            <w:r>
              <w:rPr>
                <w:sz w:val="20"/>
              </w:rPr>
              <w:t>ppb: parts per billion, or micrograms per liter (µg/L)</w:t>
            </w:r>
          </w:p>
        </w:tc>
      </w:tr>
      <w:tr w:rsidR="009B4CBC" w14:paraId="73835C07" w14:textId="77777777" w:rsidTr="00867B86">
        <w:trPr>
          <w:trHeight w:val="321"/>
        </w:trPr>
        <w:tc>
          <w:tcPr>
            <w:tcW w:w="1673" w:type="dxa"/>
            <w:tcBorders>
              <w:top w:val="single" w:sz="6" w:space="0" w:color="000000"/>
              <w:left w:val="single" w:sz="6" w:space="0" w:color="000000"/>
              <w:bottom w:val="single" w:sz="6" w:space="0" w:color="000000"/>
              <w:right w:val="single" w:sz="6" w:space="0" w:color="000000"/>
            </w:tcBorders>
          </w:tcPr>
          <w:p w14:paraId="68B721F8" w14:textId="77777777" w:rsidR="009B4CBC" w:rsidRDefault="009B4CBC" w:rsidP="00867B86">
            <w:pPr>
              <w:pStyle w:val="TableParagraph"/>
              <w:ind w:left="577" w:right="561"/>
              <w:jc w:val="center"/>
              <w:rPr>
                <w:sz w:val="20"/>
              </w:rPr>
            </w:pPr>
            <w:r>
              <w:rPr>
                <w:sz w:val="20"/>
              </w:rPr>
              <w:t>NA</w:t>
            </w:r>
          </w:p>
        </w:tc>
        <w:tc>
          <w:tcPr>
            <w:tcW w:w="12819" w:type="dxa"/>
            <w:tcBorders>
              <w:top w:val="single" w:sz="6" w:space="0" w:color="000000"/>
              <w:left w:val="single" w:sz="6" w:space="0" w:color="000000"/>
              <w:bottom w:val="single" w:sz="6" w:space="0" w:color="000000"/>
              <w:right w:val="single" w:sz="6" w:space="0" w:color="000000"/>
            </w:tcBorders>
          </w:tcPr>
          <w:p w14:paraId="549F04AE" w14:textId="77777777" w:rsidR="009B4CBC" w:rsidRDefault="009B4CBC" w:rsidP="00867B86">
            <w:pPr>
              <w:pStyle w:val="TableParagraph"/>
              <w:ind w:left="4257" w:right="4245"/>
              <w:jc w:val="center"/>
              <w:rPr>
                <w:sz w:val="20"/>
              </w:rPr>
            </w:pPr>
            <w:r>
              <w:rPr>
                <w:sz w:val="20"/>
              </w:rPr>
              <w:t>NA: not applicable</w:t>
            </w:r>
          </w:p>
        </w:tc>
      </w:tr>
      <w:tr w:rsidR="009B4CBC" w14:paraId="78512B23" w14:textId="77777777" w:rsidTr="00867B86">
        <w:trPr>
          <w:trHeight w:val="318"/>
        </w:trPr>
        <w:tc>
          <w:tcPr>
            <w:tcW w:w="1673" w:type="dxa"/>
            <w:tcBorders>
              <w:top w:val="single" w:sz="6" w:space="0" w:color="000000"/>
              <w:left w:val="single" w:sz="6" w:space="0" w:color="000000"/>
              <w:bottom w:val="single" w:sz="6" w:space="0" w:color="000000"/>
              <w:right w:val="single" w:sz="6" w:space="0" w:color="000000"/>
            </w:tcBorders>
          </w:tcPr>
          <w:p w14:paraId="116E6A10" w14:textId="77777777" w:rsidR="009B4CBC" w:rsidRDefault="009B4CBC" w:rsidP="00867B86">
            <w:pPr>
              <w:pStyle w:val="TableParagraph"/>
              <w:ind w:left="577" w:right="561"/>
              <w:jc w:val="center"/>
              <w:rPr>
                <w:sz w:val="20"/>
              </w:rPr>
            </w:pPr>
            <w:r>
              <w:rPr>
                <w:sz w:val="20"/>
              </w:rPr>
              <w:t>ND</w:t>
            </w:r>
          </w:p>
        </w:tc>
        <w:tc>
          <w:tcPr>
            <w:tcW w:w="12819" w:type="dxa"/>
            <w:tcBorders>
              <w:top w:val="single" w:sz="6" w:space="0" w:color="000000"/>
              <w:left w:val="single" w:sz="6" w:space="0" w:color="000000"/>
              <w:bottom w:val="single" w:sz="6" w:space="0" w:color="000000"/>
              <w:right w:val="single" w:sz="6" w:space="0" w:color="000000"/>
            </w:tcBorders>
          </w:tcPr>
          <w:p w14:paraId="53E7A27B" w14:textId="77777777" w:rsidR="009B4CBC" w:rsidRDefault="009B4CBC" w:rsidP="00867B86">
            <w:pPr>
              <w:pStyle w:val="TableParagraph"/>
              <w:ind w:left="4258" w:right="4245"/>
              <w:jc w:val="center"/>
              <w:rPr>
                <w:sz w:val="20"/>
              </w:rPr>
            </w:pPr>
            <w:r>
              <w:rPr>
                <w:sz w:val="20"/>
              </w:rPr>
              <w:t>ND: Not detected</w:t>
            </w:r>
          </w:p>
        </w:tc>
      </w:tr>
      <w:tr w:rsidR="009B4CBC" w14:paraId="4A787F68" w14:textId="77777777" w:rsidTr="00867B86">
        <w:trPr>
          <w:trHeight w:val="320"/>
        </w:trPr>
        <w:tc>
          <w:tcPr>
            <w:tcW w:w="1673" w:type="dxa"/>
            <w:tcBorders>
              <w:top w:val="single" w:sz="6" w:space="0" w:color="000000"/>
              <w:left w:val="single" w:sz="6" w:space="0" w:color="000000"/>
              <w:bottom w:val="single" w:sz="6" w:space="0" w:color="000000"/>
              <w:right w:val="single" w:sz="6" w:space="0" w:color="000000"/>
            </w:tcBorders>
          </w:tcPr>
          <w:p w14:paraId="5CF0D17A" w14:textId="77777777" w:rsidR="009B4CBC" w:rsidRDefault="009B4CBC" w:rsidP="00867B86">
            <w:pPr>
              <w:pStyle w:val="TableParagraph"/>
              <w:ind w:left="577" w:right="562"/>
              <w:jc w:val="center"/>
              <w:rPr>
                <w:sz w:val="20"/>
              </w:rPr>
            </w:pPr>
            <w:r>
              <w:rPr>
                <w:sz w:val="20"/>
              </w:rPr>
              <w:t>NR</w:t>
            </w:r>
          </w:p>
        </w:tc>
        <w:tc>
          <w:tcPr>
            <w:tcW w:w="12819" w:type="dxa"/>
            <w:tcBorders>
              <w:top w:val="single" w:sz="6" w:space="0" w:color="000000"/>
              <w:left w:val="single" w:sz="6" w:space="0" w:color="000000"/>
              <w:bottom w:val="single" w:sz="6" w:space="0" w:color="000000"/>
              <w:right w:val="single" w:sz="6" w:space="0" w:color="000000"/>
            </w:tcBorders>
          </w:tcPr>
          <w:p w14:paraId="1DA12797" w14:textId="77777777" w:rsidR="009B4CBC" w:rsidRDefault="009B4CBC" w:rsidP="00867B86">
            <w:pPr>
              <w:pStyle w:val="TableParagraph"/>
              <w:ind w:left="4258" w:right="4241"/>
              <w:jc w:val="center"/>
              <w:rPr>
                <w:sz w:val="20"/>
              </w:rPr>
            </w:pPr>
            <w:r>
              <w:rPr>
                <w:sz w:val="20"/>
              </w:rPr>
              <w:t>NR: Monitoring not required, but recommended.</w:t>
            </w:r>
          </w:p>
        </w:tc>
      </w:tr>
      <w:tr w:rsidR="00C9073A" w14:paraId="0039B0A7" w14:textId="77777777" w:rsidTr="00867B86">
        <w:trPr>
          <w:trHeight w:val="320"/>
        </w:trPr>
        <w:tc>
          <w:tcPr>
            <w:tcW w:w="1673" w:type="dxa"/>
            <w:tcBorders>
              <w:top w:val="single" w:sz="6" w:space="0" w:color="000000"/>
              <w:left w:val="single" w:sz="6" w:space="0" w:color="000000"/>
              <w:bottom w:val="single" w:sz="6" w:space="0" w:color="000000"/>
              <w:right w:val="single" w:sz="6" w:space="0" w:color="000000"/>
            </w:tcBorders>
          </w:tcPr>
          <w:p w14:paraId="6B7298BE" w14:textId="77777777" w:rsidR="00C9073A" w:rsidRDefault="00C9073A" w:rsidP="00867B86">
            <w:pPr>
              <w:pStyle w:val="TableParagraph"/>
              <w:ind w:left="577" w:right="562"/>
              <w:jc w:val="center"/>
              <w:rPr>
                <w:sz w:val="20"/>
              </w:rPr>
            </w:pPr>
          </w:p>
        </w:tc>
        <w:tc>
          <w:tcPr>
            <w:tcW w:w="12819" w:type="dxa"/>
            <w:tcBorders>
              <w:top w:val="single" w:sz="6" w:space="0" w:color="000000"/>
              <w:left w:val="single" w:sz="6" w:space="0" w:color="000000"/>
              <w:bottom w:val="single" w:sz="6" w:space="0" w:color="000000"/>
              <w:right w:val="single" w:sz="6" w:space="0" w:color="000000"/>
            </w:tcBorders>
          </w:tcPr>
          <w:p w14:paraId="265AB0B4" w14:textId="77777777" w:rsidR="00C9073A" w:rsidRDefault="00C9073A" w:rsidP="00867B86">
            <w:pPr>
              <w:pStyle w:val="TableParagraph"/>
              <w:ind w:left="4258" w:right="4241"/>
              <w:jc w:val="center"/>
              <w:rPr>
                <w:sz w:val="20"/>
              </w:rPr>
            </w:pPr>
          </w:p>
        </w:tc>
      </w:tr>
    </w:tbl>
    <w:p w14:paraId="0BBC916D" w14:textId="77777777" w:rsidR="009B4CBC" w:rsidRDefault="009B4CBC" w:rsidP="009B4CBC">
      <w:pPr>
        <w:pStyle w:val="BodyText"/>
        <w:rPr>
          <w:sz w:val="26"/>
        </w:rPr>
      </w:pPr>
    </w:p>
    <w:tbl>
      <w:tblPr>
        <w:tblW w:w="0" w:type="auto"/>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CellMar>
          <w:left w:w="0" w:type="dxa"/>
          <w:right w:w="0" w:type="dxa"/>
        </w:tblCellMar>
        <w:tblLook w:val="01E0" w:firstRow="1" w:lastRow="1" w:firstColumn="1" w:lastColumn="1" w:noHBand="0" w:noVBand="0"/>
      </w:tblPr>
      <w:tblGrid>
        <w:gridCol w:w="21"/>
        <w:gridCol w:w="14703"/>
      </w:tblGrid>
      <w:tr w:rsidR="009B4CBC" w14:paraId="605D7076" w14:textId="77777777" w:rsidTr="004B6A25">
        <w:trPr>
          <w:trHeight w:val="263"/>
        </w:trPr>
        <w:tc>
          <w:tcPr>
            <w:tcW w:w="0" w:type="auto"/>
            <w:gridSpan w:val="2"/>
            <w:tcBorders>
              <w:left w:val="single" w:sz="6" w:space="0" w:color="000000"/>
              <w:bottom w:val="single" w:sz="6" w:space="0" w:color="000000"/>
              <w:right w:val="single" w:sz="6" w:space="0" w:color="000000"/>
            </w:tcBorders>
            <w:shd w:val="clear" w:color="auto" w:fill="D1D1D1"/>
          </w:tcPr>
          <w:p w14:paraId="5C23B180" w14:textId="2C8E9587" w:rsidR="009B4CBC" w:rsidRDefault="002E5FFA" w:rsidP="00867B86">
            <w:pPr>
              <w:pStyle w:val="TableParagraph"/>
              <w:spacing w:before="0" w:line="216" w:lineRule="exact"/>
              <w:rPr>
                <w:b/>
                <w:sz w:val="20"/>
              </w:rPr>
            </w:pPr>
            <w:r>
              <w:rPr>
                <w:b/>
                <w:sz w:val="20"/>
              </w:rPr>
              <w:lastRenderedPageBreak/>
              <w:t xml:space="preserve">Revised Total Coliform Rule (RTCR) </w:t>
            </w:r>
          </w:p>
        </w:tc>
      </w:tr>
      <w:tr w:rsidR="009B4CBC" w14:paraId="374A47C7" w14:textId="77777777" w:rsidTr="004B6A25">
        <w:trPr>
          <w:trHeight w:val="320"/>
        </w:trPr>
        <w:tc>
          <w:tcPr>
            <w:tcW w:w="0" w:type="auto"/>
            <w:tcBorders>
              <w:top w:val="single" w:sz="6" w:space="0" w:color="000000"/>
              <w:left w:val="single" w:sz="6" w:space="0" w:color="000000"/>
              <w:bottom w:val="single" w:sz="6" w:space="0" w:color="000000"/>
              <w:right w:val="single" w:sz="6" w:space="0" w:color="000000"/>
            </w:tcBorders>
          </w:tcPr>
          <w:p w14:paraId="7BB04D75" w14:textId="750B1702" w:rsidR="009B4CBC" w:rsidRDefault="009B4CBC" w:rsidP="00867B86">
            <w:pPr>
              <w:pStyle w:val="TableParagraph"/>
              <w:spacing w:before="43"/>
              <w:ind w:left="622" w:right="610"/>
              <w:jc w:val="center"/>
              <w:rPr>
                <w:b/>
                <w:sz w:val="20"/>
              </w:rPr>
            </w:pPr>
          </w:p>
        </w:tc>
        <w:tc>
          <w:tcPr>
            <w:tcW w:w="0" w:type="auto"/>
            <w:tcBorders>
              <w:top w:val="single" w:sz="6" w:space="0" w:color="000000"/>
              <w:left w:val="single" w:sz="6" w:space="0" w:color="000000"/>
              <w:bottom w:val="single" w:sz="6" w:space="0" w:color="000000"/>
              <w:right w:val="single" w:sz="6" w:space="0" w:color="000000"/>
            </w:tcBorders>
          </w:tcPr>
          <w:p w14:paraId="3598859A" w14:textId="35FDF09B" w:rsidR="009B4CBC" w:rsidRPr="002E5FFA" w:rsidRDefault="002E5FFA" w:rsidP="004B6A25">
            <w:pPr>
              <w:pStyle w:val="TableParagraph"/>
              <w:spacing w:before="43"/>
              <w:ind w:left="720" w:right="864"/>
              <w:jc w:val="center"/>
              <w:rPr>
                <w:bCs/>
                <w:sz w:val="20"/>
              </w:rPr>
            </w:pPr>
            <w:r w:rsidRPr="002E5FFA">
              <w:rPr>
                <w:bCs/>
                <w:sz w:val="20"/>
              </w:rPr>
              <w:t>The Revised Total Coliform</w:t>
            </w:r>
            <w:r>
              <w:rPr>
                <w:bCs/>
                <w:sz w:val="20"/>
              </w:rPr>
              <w:t xml:space="preserve"> Rule seeks to prevent waterborne diseases caused by E. coli are bacteria whose presence indicates that water may be contaminated with human or animal wastes. Human pathogens in these wastes can cause short</w:t>
            </w:r>
            <w:r w:rsidR="004B6A25">
              <w:rPr>
                <w:bCs/>
                <w:sz w:val="20"/>
              </w:rPr>
              <w:t>-term effects such as diarrhea, cramps, nausea, headaches, or other symptoms. They may pose a greater health risk for infants, young children, the</w:t>
            </w:r>
          </w:p>
        </w:tc>
      </w:tr>
      <w:tr w:rsidR="004B6A25" w14:paraId="573F264B" w14:textId="77777777" w:rsidTr="004B6A25">
        <w:trPr>
          <w:trHeight w:val="320"/>
        </w:trPr>
        <w:tc>
          <w:tcPr>
            <w:tcW w:w="0" w:type="auto"/>
            <w:tcBorders>
              <w:top w:val="single" w:sz="6" w:space="0" w:color="000000"/>
              <w:left w:val="single" w:sz="6" w:space="0" w:color="000000"/>
              <w:bottom w:val="single" w:sz="6" w:space="0" w:color="000000"/>
              <w:right w:val="single" w:sz="6" w:space="0" w:color="000000"/>
            </w:tcBorders>
          </w:tcPr>
          <w:p w14:paraId="1058FBD2" w14:textId="59E01B3B" w:rsidR="004B6A25" w:rsidRDefault="004B6A25" w:rsidP="002E5FFA">
            <w:pPr>
              <w:pStyle w:val="TableParagraph"/>
              <w:spacing w:before="43"/>
              <w:ind w:left="0" w:right="610"/>
              <w:rPr>
                <w:b/>
                <w:sz w:val="20"/>
              </w:rPr>
            </w:pPr>
          </w:p>
        </w:tc>
        <w:tc>
          <w:tcPr>
            <w:tcW w:w="0" w:type="auto"/>
            <w:tcBorders>
              <w:top w:val="single" w:sz="6" w:space="0" w:color="000000"/>
              <w:left w:val="single" w:sz="6" w:space="0" w:color="000000"/>
              <w:bottom w:val="single" w:sz="6" w:space="0" w:color="000000"/>
              <w:right w:val="single" w:sz="6" w:space="0" w:color="000000"/>
            </w:tcBorders>
          </w:tcPr>
          <w:p w14:paraId="40C16B53" w14:textId="77777777" w:rsidR="004B6A25" w:rsidRDefault="004B6A25" w:rsidP="00867B86">
            <w:pPr>
              <w:pStyle w:val="TableParagraph"/>
              <w:spacing w:before="43"/>
              <w:ind w:left="5912" w:right="5900"/>
              <w:jc w:val="center"/>
              <w:rPr>
                <w:b/>
                <w:sz w:val="20"/>
              </w:rPr>
            </w:pPr>
          </w:p>
        </w:tc>
      </w:tr>
    </w:tbl>
    <w:p w14:paraId="11FAF72A" w14:textId="77777777" w:rsidR="009B4CBC" w:rsidRDefault="009B4CBC" w:rsidP="009B4CBC">
      <w:pPr>
        <w:jc w:val="center"/>
        <w:rPr>
          <w:sz w:val="20"/>
        </w:rPr>
      </w:pPr>
    </w:p>
    <w:tbl>
      <w:tblPr>
        <w:tblStyle w:val="TableGrid"/>
        <w:tblW w:w="0" w:type="auto"/>
        <w:tblLook w:val="04A0" w:firstRow="1" w:lastRow="0" w:firstColumn="1" w:lastColumn="0" w:noHBand="0" w:noVBand="1"/>
      </w:tblPr>
      <w:tblGrid>
        <w:gridCol w:w="4855"/>
        <w:gridCol w:w="2070"/>
        <w:gridCol w:w="1890"/>
        <w:gridCol w:w="5915"/>
      </w:tblGrid>
      <w:tr w:rsidR="004B6A25" w14:paraId="6613DC7F" w14:textId="77777777" w:rsidTr="00A3091A">
        <w:tc>
          <w:tcPr>
            <w:tcW w:w="4855" w:type="dxa"/>
          </w:tcPr>
          <w:p w14:paraId="70867106" w14:textId="7D9C71B3" w:rsidR="004B6A25" w:rsidRDefault="004B6A25" w:rsidP="00A3091A">
            <w:pPr>
              <w:jc w:val="center"/>
              <w:rPr>
                <w:sz w:val="20"/>
              </w:rPr>
            </w:pPr>
            <w:r>
              <w:rPr>
                <w:sz w:val="20"/>
              </w:rPr>
              <w:t>Violation Type</w:t>
            </w:r>
          </w:p>
        </w:tc>
        <w:tc>
          <w:tcPr>
            <w:tcW w:w="2070" w:type="dxa"/>
          </w:tcPr>
          <w:p w14:paraId="70AAEC1C" w14:textId="483607FD" w:rsidR="004B6A25" w:rsidRDefault="004B6A25" w:rsidP="00A3091A">
            <w:pPr>
              <w:jc w:val="center"/>
              <w:rPr>
                <w:sz w:val="20"/>
              </w:rPr>
            </w:pPr>
            <w:r>
              <w:rPr>
                <w:sz w:val="20"/>
              </w:rPr>
              <w:t>Violation Begin</w:t>
            </w:r>
          </w:p>
        </w:tc>
        <w:tc>
          <w:tcPr>
            <w:tcW w:w="1890" w:type="dxa"/>
          </w:tcPr>
          <w:p w14:paraId="6830F4F7" w14:textId="75C2E4F2" w:rsidR="004B6A25" w:rsidRDefault="004B6A25" w:rsidP="00A3091A">
            <w:pPr>
              <w:jc w:val="center"/>
              <w:rPr>
                <w:sz w:val="20"/>
              </w:rPr>
            </w:pPr>
            <w:r>
              <w:rPr>
                <w:sz w:val="20"/>
              </w:rPr>
              <w:t>Violation End</w:t>
            </w:r>
          </w:p>
        </w:tc>
        <w:tc>
          <w:tcPr>
            <w:tcW w:w="5915" w:type="dxa"/>
          </w:tcPr>
          <w:p w14:paraId="39329F3E" w14:textId="0B8E17A2" w:rsidR="004B6A25" w:rsidRDefault="004B6A25" w:rsidP="004B6A25">
            <w:pPr>
              <w:rPr>
                <w:sz w:val="20"/>
              </w:rPr>
            </w:pPr>
            <w:r>
              <w:rPr>
                <w:sz w:val="20"/>
              </w:rPr>
              <w:t xml:space="preserve">Violation Explanation </w:t>
            </w:r>
          </w:p>
        </w:tc>
      </w:tr>
      <w:tr w:rsidR="004B6A25" w14:paraId="57FB8CAB" w14:textId="77777777" w:rsidTr="00A3091A">
        <w:tc>
          <w:tcPr>
            <w:tcW w:w="4855" w:type="dxa"/>
          </w:tcPr>
          <w:p w14:paraId="22FEDF36" w14:textId="50D6211B" w:rsidR="004B6A25" w:rsidRDefault="004B6A25" w:rsidP="00A3091A">
            <w:pPr>
              <w:jc w:val="center"/>
              <w:rPr>
                <w:sz w:val="20"/>
              </w:rPr>
            </w:pPr>
            <w:r>
              <w:rPr>
                <w:sz w:val="20"/>
              </w:rPr>
              <w:t>Monitoring, Routine, Major (RTCR)</w:t>
            </w:r>
          </w:p>
        </w:tc>
        <w:tc>
          <w:tcPr>
            <w:tcW w:w="2070" w:type="dxa"/>
          </w:tcPr>
          <w:p w14:paraId="26C5E3C0" w14:textId="46E14E5D" w:rsidR="004B6A25" w:rsidRDefault="004B6A25" w:rsidP="00A3091A">
            <w:pPr>
              <w:jc w:val="center"/>
              <w:rPr>
                <w:sz w:val="20"/>
              </w:rPr>
            </w:pPr>
            <w:r>
              <w:rPr>
                <w:sz w:val="20"/>
              </w:rPr>
              <w:t>05/01/2022</w:t>
            </w:r>
          </w:p>
        </w:tc>
        <w:tc>
          <w:tcPr>
            <w:tcW w:w="1890" w:type="dxa"/>
          </w:tcPr>
          <w:p w14:paraId="10BEFB05" w14:textId="0E1B9F6B" w:rsidR="004B6A25" w:rsidRDefault="004B6A25" w:rsidP="00A3091A">
            <w:pPr>
              <w:jc w:val="center"/>
              <w:rPr>
                <w:sz w:val="20"/>
              </w:rPr>
            </w:pPr>
            <w:r>
              <w:rPr>
                <w:sz w:val="20"/>
              </w:rPr>
              <w:t>05/31/2022</w:t>
            </w:r>
          </w:p>
        </w:tc>
        <w:tc>
          <w:tcPr>
            <w:tcW w:w="5915" w:type="dxa"/>
          </w:tcPr>
          <w:p w14:paraId="09B0A01F" w14:textId="60CD9D80" w:rsidR="004B6A25" w:rsidRDefault="004B6A25" w:rsidP="004B6A25">
            <w:pPr>
              <w:rPr>
                <w:sz w:val="20"/>
              </w:rPr>
            </w:pPr>
            <w:r>
              <w:rPr>
                <w:sz w:val="20"/>
              </w:rPr>
              <w:t>We failed to test our drinking water for the contaminant and period indicated. Because of this failure, we cannot be sure of the quality of our drinking water during the period indicated</w:t>
            </w:r>
            <w:r w:rsidR="00A3091A">
              <w:rPr>
                <w:sz w:val="20"/>
              </w:rPr>
              <w:t>.</w:t>
            </w:r>
          </w:p>
        </w:tc>
      </w:tr>
    </w:tbl>
    <w:p w14:paraId="74B3D5BD" w14:textId="77777777" w:rsidR="004B6A25" w:rsidRPr="004B6A25" w:rsidRDefault="004B6A25" w:rsidP="004B6A25">
      <w:pPr>
        <w:rPr>
          <w:sz w:val="20"/>
        </w:rPr>
      </w:pPr>
    </w:p>
    <w:p w14:paraId="6A268A2B" w14:textId="77777777" w:rsidR="004B6A25" w:rsidRDefault="004B6A25" w:rsidP="004B6A25">
      <w:pPr>
        <w:rPr>
          <w:sz w:val="20"/>
        </w:rPr>
      </w:pPr>
    </w:p>
    <w:p w14:paraId="168B72CD" w14:textId="77777777" w:rsidR="004B6A25" w:rsidRDefault="004B6A25" w:rsidP="004B6A25">
      <w:pPr>
        <w:rPr>
          <w:sz w:val="20"/>
        </w:rPr>
      </w:pPr>
    </w:p>
    <w:p w14:paraId="6C3EC8F0" w14:textId="77777777" w:rsidR="004B6A25" w:rsidRDefault="004B6A25" w:rsidP="004B6A25">
      <w:pPr>
        <w:rPr>
          <w:sz w:val="20"/>
        </w:rPr>
      </w:pPr>
    </w:p>
    <w:p w14:paraId="21CFEDD2" w14:textId="77777777" w:rsidR="004B6A25" w:rsidRDefault="004B6A25" w:rsidP="004B6A25">
      <w:pPr>
        <w:rPr>
          <w:sz w:val="20"/>
        </w:rPr>
      </w:pPr>
    </w:p>
    <w:p w14:paraId="37B0672C" w14:textId="77777777" w:rsidR="004B6A25" w:rsidRPr="004B6A25" w:rsidRDefault="004B6A25" w:rsidP="004B6A25">
      <w:pPr>
        <w:rPr>
          <w:sz w:val="20"/>
        </w:rPr>
        <w:sectPr w:rsidR="004B6A25" w:rsidRPr="004B6A25">
          <w:pgSz w:w="15840" w:h="12240" w:orient="landscape"/>
          <w:pgMar w:top="640" w:right="540" w:bottom="280" w:left="560" w:header="720" w:footer="720" w:gutter="0"/>
          <w:cols w:space="720"/>
        </w:sectPr>
      </w:pPr>
    </w:p>
    <w:tbl>
      <w:tblPr>
        <w:tblW w:w="0" w:type="auto"/>
        <w:tblInd w:w="122" w:type="dxa"/>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Layout w:type="fixed"/>
        <w:tblCellMar>
          <w:left w:w="0" w:type="dxa"/>
          <w:right w:w="0" w:type="dxa"/>
        </w:tblCellMar>
        <w:tblLook w:val="01E0" w:firstRow="1" w:lastRow="1" w:firstColumn="1" w:lastColumn="1" w:noHBand="0" w:noVBand="0"/>
      </w:tblPr>
      <w:tblGrid>
        <w:gridCol w:w="1766"/>
        <w:gridCol w:w="12724"/>
      </w:tblGrid>
      <w:tr w:rsidR="009B4CBC" w14:paraId="231E15DC" w14:textId="77777777" w:rsidTr="00867B86">
        <w:trPr>
          <w:trHeight w:val="263"/>
        </w:trPr>
        <w:tc>
          <w:tcPr>
            <w:tcW w:w="14490" w:type="dxa"/>
            <w:gridSpan w:val="2"/>
            <w:tcBorders>
              <w:left w:val="single" w:sz="6" w:space="0" w:color="000000"/>
              <w:bottom w:val="single" w:sz="6" w:space="0" w:color="000000"/>
              <w:right w:val="single" w:sz="6" w:space="0" w:color="000000"/>
            </w:tcBorders>
            <w:shd w:val="clear" w:color="auto" w:fill="D1D1D1"/>
          </w:tcPr>
          <w:p w14:paraId="0572E093" w14:textId="77777777" w:rsidR="009B4CBC" w:rsidRDefault="009B4CBC" w:rsidP="00867B86">
            <w:pPr>
              <w:pStyle w:val="TableParagraph"/>
              <w:spacing w:before="0" w:line="216" w:lineRule="exact"/>
              <w:rPr>
                <w:b/>
                <w:sz w:val="20"/>
              </w:rPr>
            </w:pPr>
            <w:r>
              <w:rPr>
                <w:b/>
                <w:sz w:val="20"/>
              </w:rPr>
              <w:lastRenderedPageBreak/>
              <w:t>Important Drinking Water Definitions</w:t>
            </w:r>
          </w:p>
        </w:tc>
      </w:tr>
      <w:tr w:rsidR="009B4CBC" w14:paraId="613D8C68" w14:textId="77777777" w:rsidTr="00867B86">
        <w:trPr>
          <w:trHeight w:val="548"/>
        </w:trPr>
        <w:tc>
          <w:tcPr>
            <w:tcW w:w="1766" w:type="dxa"/>
            <w:tcBorders>
              <w:top w:val="single" w:sz="6" w:space="0" w:color="000000"/>
              <w:left w:val="single" w:sz="6" w:space="0" w:color="000000"/>
              <w:bottom w:val="single" w:sz="6" w:space="0" w:color="000000"/>
              <w:right w:val="single" w:sz="6" w:space="0" w:color="000000"/>
            </w:tcBorders>
          </w:tcPr>
          <w:p w14:paraId="54396413" w14:textId="77777777" w:rsidR="009B4CBC" w:rsidRDefault="009B4CBC" w:rsidP="00867B86">
            <w:pPr>
              <w:pStyle w:val="TableParagraph"/>
              <w:spacing w:before="151"/>
              <w:ind w:left="0" w:right="579"/>
              <w:jc w:val="right"/>
              <w:rPr>
                <w:sz w:val="20"/>
              </w:rPr>
            </w:pPr>
            <w:r>
              <w:rPr>
                <w:sz w:val="20"/>
              </w:rPr>
              <w:t>MCLG</w:t>
            </w:r>
          </w:p>
        </w:tc>
        <w:tc>
          <w:tcPr>
            <w:tcW w:w="12724" w:type="dxa"/>
            <w:tcBorders>
              <w:top w:val="single" w:sz="6" w:space="0" w:color="000000"/>
              <w:left w:val="single" w:sz="6" w:space="0" w:color="000000"/>
              <w:bottom w:val="single" w:sz="6" w:space="0" w:color="000000"/>
              <w:right w:val="single" w:sz="6" w:space="0" w:color="000000"/>
            </w:tcBorders>
          </w:tcPr>
          <w:p w14:paraId="38C10DDC" w14:textId="77777777" w:rsidR="009B4CBC" w:rsidRDefault="009B4CBC" w:rsidP="00867B86">
            <w:pPr>
              <w:pStyle w:val="TableParagraph"/>
              <w:ind w:right="41"/>
              <w:rPr>
                <w:sz w:val="20"/>
              </w:rPr>
            </w:pPr>
            <w:r>
              <w:rPr>
                <w:sz w:val="20"/>
              </w:rPr>
              <w:t>MCLG: Maximum Contaminant Level Goal: The level of a contaminant in drinking water below which there is no known or expected risk to health. MCLGs allow for a margin of safety.</w:t>
            </w:r>
          </w:p>
        </w:tc>
      </w:tr>
      <w:tr w:rsidR="009B4CBC" w14:paraId="1C112DDF" w14:textId="77777777" w:rsidTr="00867B86">
        <w:trPr>
          <w:trHeight w:val="549"/>
        </w:trPr>
        <w:tc>
          <w:tcPr>
            <w:tcW w:w="1766" w:type="dxa"/>
            <w:tcBorders>
              <w:top w:val="single" w:sz="6" w:space="0" w:color="000000"/>
              <w:left w:val="single" w:sz="6" w:space="0" w:color="000000"/>
              <w:bottom w:val="single" w:sz="6" w:space="0" w:color="000000"/>
              <w:right w:val="single" w:sz="6" w:space="0" w:color="000000"/>
            </w:tcBorders>
          </w:tcPr>
          <w:p w14:paraId="114069AB" w14:textId="77777777" w:rsidR="009B4CBC" w:rsidRDefault="009B4CBC" w:rsidP="00867B86">
            <w:pPr>
              <w:pStyle w:val="TableParagraph"/>
              <w:spacing w:before="153"/>
              <w:ind w:left="622" w:right="609"/>
              <w:jc w:val="center"/>
              <w:rPr>
                <w:sz w:val="20"/>
              </w:rPr>
            </w:pPr>
            <w:r>
              <w:rPr>
                <w:sz w:val="20"/>
              </w:rPr>
              <w:t>MCL</w:t>
            </w:r>
          </w:p>
        </w:tc>
        <w:tc>
          <w:tcPr>
            <w:tcW w:w="12724" w:type="dxa"/>
            <w:tcBorders>
              <w:top w:val="single" w:sz="6" w:space="0" w:color="000000"/>
              <w:left w:val="single" w:sz="6" w:space="0" w:color="000000"/>
              <w:bottom w:val="single" w:sz="6" w:space="0" w:color="000000"/>
              <w:right w:val="single" w:sz="6" w:space="0" w:color="000000"/>
            </w:tcBorders>
          </w:tcPr>
          <w:p w14:paraId="6F229092" w14:textId="77777777" w:rsidR="009B4CBC" w:rsidRDefault="009B4CBC" w:rsidP="00867B86">
            <w:pPr>
              <w:pStyle w:val="TableParagraph"/>
              <w:ind w:right="213"/>
              <w:rPr>
                <w:sz w:val="20"/>
              </w:rPr>
            </w:pPr>
            <w:r>
              <w:rPr>
                <w:sz w:val="20"/>
              </w:rPr>
              <w:t>MCL: Maximum Contaminant Level: The highest level of a contaminant that is allowed in drinking water. MCLs are set as close to the MCLGs as feasible using the best available treatment technology.</w:t>
            </w:r>
          </w:p>
        </w:tc>
      </w:tr>
      <w:tr w:rsidR="009B4CBC" w14:paraId="17385C79" w14:textId="77777777" w:rsidTr="00867B86">
        <w:trPr>
          <w:trHeight w:val="321"/>
        </w:trPr>
        <w:tc>
          <w:tcPr>
            <w:tcW w:w="1766" w:type="dxa"/>
            <w:tcBorders>
              <w:top w:val="single" w:sz="6" w:space="0" w:color="000000"/>
              <w:left w:val="single" w:sz="6" w:space="0" w:color="000000"/>
              <w:bottom w:val="single" w:sz="6" w:space="0" w:color="000000"/>
              <w:right w:val="single" w:sz="6" w:space="0" w:color="000000"/>
            </w:tcBorders>
          </w:tcPr>
          <w:p w14:paraId="5A198F2A" w14:textId="77777777" w:rsidR="009B4CBC" w:rsidRDefault="009B4CBC" w:rsidP="00867B86">
            <w:pPr>
              <w:pStyle w:val="TableParagraph"/>
              <w:ind w:left="622" w:right="609"/>
              <w:jc w:val="center"/>
              <w:rPr>
                <w:sz w:val="20"/>
              </w:rPr>
            </w:pPr>
            <w:r>
              <w:rPr>
                <w:sz w:val="20"/>
              </w:rPr>
              <w:t>TT</w:t>
            </w:r>
          </w:p>
        </w:tc>
        <w:tc>
          <w:tcPr>
            <w:tcW w:w="12724" w:type="dxa"/>
            <w:tcBorders>
              <w:top w:val="single" w:sz="6" w:space="0" w:color="000000"/>
              <w:left w:val="single" w:sz="6" w:space="0" w:color="000000"/>
              <w:bottom w:val="single" w:sz="6" w:space="0" w:color="000000"/>
              <w:right w:val="single" w:sz="6" w:space="0" w:color="000000"/>
            </w:tcBorders>
          </w:tcPr>
          <w:p w14:paraId="21961F38" w14:textId="77777777" w:rsidR="009B4CBC" w:rsidRDefault="009B4CBC" w:rsidP="00867B86">
            <w:pPr>
              <w:pStyle w:val="TableParagraph"/>
              <w:ind w:left="46"/>
              <w:rPr>
                <w:sz w:val="20"/>
              </w:rPr>
            </w:pPr>
            <w:r>
              <w:rPr>
                <w:sz w:val="20"/>
              </w:rPr>
              <w:t>TT: Treatment Technique: A required process intended to reduce the level of a contaminant in drinking water.</w:t>
            </w:r>
          </w:p>
        </w:tc>
      </w:tr>
      <w:tr w:rsidR="009B4CBC" w14:paraId="4CDFF629" w14:textId="77777777" w:rsidTr="00867B86">
        <w:trPr>
          <w:trHeight w:val="320"/>
        </w:trPr>
        <w:tc>
          <w:tcPr>
            <w:tcW w:w="1766" w:type="dxa"/>
            <w:tcBorders>
              <w:top w:val="single" w:sz="6" w:space="0" w:color="000000"/>
              <w:left w:val="single" w:sz="6" w:space="0" w:color="000000"/>
              <w:bottom w:val="single" w:sz="6" w:space="0" w:color="000000"/>
              <w:right w:val="single" w:sz="6" w:space="0" w:color="000000"/>
            </w:tcBorders>
          </w:tcPr>
          <w:p w14:paraId="6840391D" w14:textId="77777777" w:rsidR="009B4CBC" w:rsidRDefault="009B4CBC" w:rsidP="00867B86">
            <w:pPr>
              <w:pStyle w:val="TableParagraph"/>
              <w:ind w:left="622" w:right="610"/>
              <w:jc w:val="center"/>
              <w:rPr>
                <w:sz w:val="20"/>
              </w:rPr>
            </w:pPr>
            <w:r>
              <w:rPr>
                <w:sz w:val="20"/>
              </w:rPr>
              <w:t>AL</w:t>
            </w:r>
          </w:p>
        </w:tc>
        <w:tc>
          <w:tcPr>
            <w:tcW w:w="12724" w:type="dxa"/>
            <w:tcBorders>
              <w:top w:val="single" w:sz="6" w:space="0" w:color="000000"/>
              <w:left w:val="single" w:sz="6" w:space="0" w:color="000000"/>
              <w:bottom w:val="single" w:sz="6" w:space="0" w:color="000000"/>
              <w:right w:val="single" w:sz="6" w:space="0" w:color="000000"/>
            </w:tcBorders>
          </w:tcPr>
          <w:p w14:paraId="02DBFF5B" w14:textId="77777777" w:rsidR="009B4CBC" w:rsidRDefault="009B4CBC" w:rsidP="00867B86">
            <w:pPr>
              <w:pStyle w:val="TableParagraph"/>
              <w:ind w:left="46"/>
              <w:rPr>
                <w:sz w:val="20"/>
              </w:rPr>
            </w:pPr>
            <w:r>
              <w:rPr>
                <w:sz w:val="20"/>
              </w:rPr>
              <w:t>AL: Action Level: The concentration of a contaminant which, if exceeded, triggers treatment or other requirements which a water system must follow.</w:t>
            </w:r>
          </w:p>
        </w:tc>
      </w:tr>
      <w:tr w:rsidR="009B4CBC" w14:paraId="58738272" w14:textId="77777777" w:rsidTr="00867B86">
        <w:trPr>
          <w:trHeight w:val="549"/>
        </w:trPr>
        <w:tc>
          <w:tcPr>
            <w:tcW w:w="1766" w:type="dxa"/>
            <w:tcBorders>
              <w:top w:val="single" w:sz="6" w:space="0" w:color="000000"/>
              <w:left w:val="single" w:sz="6" w:space="0" w:color="000000"/>
              <w:bottom w:val="single" w:sz="6" w:space="0" w:color="000000"/>
              <w:right w:val="single" w:sz="6" w:space="0" w:color="000000"/>
            </w:tcBorders>
          </w:tcPr>
          <w:p w14:paraId="46F37443" w14:textId="77777777" w:rsidR="009B4CBC" w:rsidRDefault="009B4CBC" w:rsidP="00867B86">
            <w:pPr>
              <w:pStyle w:val="TableParagraph"/>
              <w:ind w:left="405" w:right="279" w:hanging="92"/>
              <w:rPr>
                <w:sz w:val="20"/>
              </w:rPr>
            </w:pPr>
            <w:r>
              <w:rPr>
                <w:sz w:val="20"/>
              </w:rPr>
              <w:t>Variances and Exemptions</w:t>
            </w:r>
          </w:p>
        </w:tc>
        <w:tc>
          <w:tcPr>
            <w:tcW w:w="12724" w:type="dxa"/>
            <w:tcBorders>
              <w:top w:val="single" w:sz="6" w:space="0" w:color="000000"/>
              <w:left w:val="single" w:sz="6" w:space="0" w:color="000000"/>
              <w:bottom w:val="single" w:sz="6" w:space="0" w:color="000000"/>
              <w:right w:val="single" w:sz="6" w:space="0" w:color="000000"/>
            </w:tcBorders>
          </w:tcPr>
          <w:p w14:paraId="04C0185E" w14:textId="77777777" w:rsidR="009B4CBC" w:rsidRDefault="009B4CBC" w:rsidP="00867B86">
            <w:pPr>
              <w:pStyle w:val="TableParagraph"/>
              <w:spacing w:before="151"/>
              <w:rPr>
                <w:sz w:val="20"/>
              </w:rPr>
            </w:pPr>
            <w:r>
              <w:rPr>
                <w:sz w:val="20"/>
              </w:rPr>
              <w:t>Variances and Exemptions: State or EPA permission not to meet an MCL or a treatment technique under certain conditions.</w:t>
            </w:r>
          </w:p>
        </w:tc>
      </w:tr>
      <w:tr w:rsidR="009B4CBC" w14:paraId="48DB35F5" w14:textId="77777777" w:rsidTr="00867B86">
        <w:trPr>
          <w:trHeight w:val="548"/>
        </w:trPr>
        <w:tc>
          <w:tcPr>
            <w:tcW w:w="1766" w:type="dxa"/>
            <w:tcBorders>
              <w:top w:val="single" w:sz="6" w:space="0" w:color="000000"/>
              <w:left w:val="single" w:sz="6" w:space="0" w:color="000000"/>
              <w:bottom w:val="single" w:sz="6" w:space="0" w:color="000000"/>
              <w:right w:val="single" w:sz="6" w:space="0" w:color="000000"/>
            </w:tcBorders>
          </w:tcPr>
          <w:p w14:paraId="6260475F" w14:textId="77777777" w:rsidR="009B4CBC" w:rsidRDefault="009B4CBC" w:rsidP="00867B86">
            <w:pPr>
              <w:pStyle w:val="TableParagraph"/>
              <w:spacing w:before="153"/>
              <w:ind w:left="0" w:right="507"/>
              <w:jc w:val="right"/>
              <w:rPr>
                <w:sz w:val="20"/>
              </w:rPr>
            </w:pPr>
            <w:r>
              <w:rPr>
                <w:sz w:val="20"/>
              </w:rPr>
              <w:t>MRDLG</w:t>
            </w:r>
          </w:p>
        </w:tc>
        <w:tc>
          <w:tcPr>
            <w:tcW w:w="12724" w:type="dxa"/>
            <w:tcBorders>
              <w:top w:val="single" w:sz="6" w:space="0" w:color="000000"/>
              <w:left w:val="single" w:sz="6" w:space="0" w:color="000000"/>
              <w:bottom w:val="single" w:sz="6" w:space="0" w:color="000000"/>
              <w:right w:val="single" w:sz="6" w:space="0" w:color="000000"/>
            </w:tcBorders>
          </w:tcPr>
          <w:p w14:paraId="229F004C" w14:textId="77777777" w:rsidR="009B4CBC" w:rsidRDefault="009B4CBC" w:rsidP="00867B86">
            <w:pPr>
              <w:pStyle w:val="TableParagraph"/>
              <w:ind w:right="386"/>
              <w:rPr>
                <w:sz w:val="20"/>
              </w:rPr>
            </w:pPr>
            <w:r>
              <w:rPr>
                <w:sz w:val="20"/>
              </w:rPr>
              <w:t>MRDLG: Maximum residual disinfection level goal. The level of a drinking water disinfectant below which there is no known or expected risk to health. MRDLGs do not reflect the benefits of the use of disinfectants to control microbial contaminants.</w:t>
            </w:r>
          </w:p>
        </w:tc>
      </w:tr>
      <w:tr w:rsidR="009B4CBC" w14:paraId="4A70F292" w14:textId="77777777" w:rsidTr="00867B86">
        <w:trPr>
          <w:trHeight w:val="551"/>
        </w:trPr>
        <w:tc>
          <w:tcPr>
            <w:tcW w:w="1766" w:type="dxa"/>
            <w:tcBorders>
              <w:top w:val="single" w:sz="6" w:space="0" w:color="000000"/>
              <w:left w:val="single" w:sz="6" w:space="0" w:color="000000"/>
              <w:bottom w:val="single" w:sz="6" w:space="0" w:color="000000"/>
              <w:right w:val="single" w:sz="6" w:space="0" w:color="000000"/>
            </w:tcBorders>
          </w:tcPr>
          <w:p w14:paraId="1CB1C362" w14:textId="77777777" w:rsidR="009B4CBC" w:rsidRDefault="009B4CBC" w:rsidP="00867B86">
            <w:pPr>
              <w:pStyle w:val="TableParagraph"/>
              <w:spacing w:before="153"/>
              <w:ind w:left="0" w:right="577"/>
              <w:jc w:val="right"/>
              <w:rPr>
                <w:sz w:val="20"/>
              </w:rPr>
            </w:pPr>
            <w:r>
              <w:rPr>
                <w:w w:val="95"/>
                <w:sz w:val="20"/>
              </w:rPr>
              <w:t>MRDL</w:t>
            </w:r>
          </w:p>
        </w:tc>
        <w:tc>
          <w:tcPr>
            <w:tcW w:w="12724" w:type="dxa"/>
            <w:tcBorders>
              <w:top w:val="single" w:sz="6" w:space="0" w:color="000000"/>
              <w:left w:val="single" w:sz="6" w:space="0" w:color="000000"/>
              <w:bottom w:val="single" w:sz="6" w:space="0" w:color="000000"/>
              <w:right w:val="single" w:sz="6" w:space="0" w:color="000000"/>
            </w:tcBorders>
          </w:tcPr>
          <w:p w14:paraId="6AA15619" w14:textId="77777777" w:rsidR="009B4CBC" w:rsidRDefault="009B4CBC" w:rsidP="00867B86">
            <w:pPr>
              <w:pStyle w:val="TableParagraph"/>
              <w:ind w:right="236"/>
              <w:rPr>
                <w:sz w:val="20"/>
              </w:rPr>
            </w:pPr>
            <w:r>
              <w:rPr>
                <w:sz w:val="20"/>
              </w:rPr>
              <w:t>MRDL: Maximum residual disinfectant level. The highest level of a disinfectant allowed in drinking water. There is convincing evidence that addition of a disinfectant is necessary for control of microbial contaminants.</w:t>
            </w:r>
          </w:p>
        </w:tc>
      </w:tr>
      <w:tr w:rsidR="009B4CBC" w14:paraId="67CD6907" w14:textId="77777777" w:rsidTr="00867B86">
        <w:trPr>
          <w:trHeight w:val="318"/>
        </w:trPr>
        <w:tc>
          <w:tcPr>
            <w:tcW w:w="1766" w:type="dxa"/>
            <w:tcBorders>
              <w:top w:val="single" w:sz="6" w:space="0" w:color="000000"/>
              <w:left w:val="single" w:sz="6" w:space="0" w:color="000000"/>
              <w:bottom w:val="single" w:sz="6" w:space="0" w:color="000000"/>
              <w:right w:val="single" w:sz="6" w:space="0" w:color="000000"/>
            </w:tcBorders>
          </w:tcPr>
          <w:p w14:paraId="6A169DAF" w14:textId="77777777" w:rsidR="009B4CBC" w:rsidRDefault="009B4CBC" w:rsidP="00867B86">
            <w:pPr>
              <w:pStyle w:val="TableParagraph"/>
              <w:ind w:left="622" w:right="609"/>
              <w:jc w:val="center"/>
              <w:rPr>
                <w:sz w:val="20"/>
              </w:rPr>
            </w:pPr>
            <w:r>
              <w:rPr>
                <w:sz w:val="20"/>
              </w:rPr>
              <w:t>MNR</w:t>
            </w:r>
          </w:p>
        </w:tc>
        <w:tc>
          <w:tcPr>
            <w:tcW w:w="12724" w:type="dxa"/>
            <w:tcBorders>
              <w:top w:val="single" w:sz="6" w:space="0" w:color="000000"/>
              <w:left w:val="single" w:sz="6" w:space="0" w:color="000000"/>
              <w:bottom w:val="single" w:sz="6" w:space="0" w:color="000000"/>
              <w:right w:val="single" w:sz="6" w:space="0" w:color="000000"/>
            </w:tcBorders>
          </w:tcPr>
          <w:p w14:paraId="00AC29D4" w14:textId="77777777" w:rsidR="009B4CBC" w:rsidRDefault="009B4CBC" w:rsidP="00867B86">
            <w:pPr>
              <w:pStyle w:val="TableParagraph"/>
              <w:ind w:left="46"/>
              <w:rPr>
                <w:sz w:val="20"/>
              </w:rPr>
            </w:pPr>
            <w:r>
              <w:rPr>
                <w:sz w:val="20"/>
              </w:rPr>
              <w:t>MNR: Monitored Not Regulated</w:t>
            </w:r>
          </w:p>
        </w:tc>
      </w:tr>
      <w:tr w:rsidR="009B4CBC" w14:paraId="42B48A80" w14:textId="77777777" w:rsidTr="00867B86">
        <w:trPr>
          <w:trHeight w:val="320"/>
        </w:trPr>
        <w:tc>
          <w:tcPr>
            <w:tcW w:w="1766" w:type="dxa"/>
            <w:tcBorders>
              <w:top w:val="single" w:sz="6" w:space="0" w:color="000000"/>
              <w:left w:val="single" w:sz="6" w:space="0" w:color="000000"/>
              <w:bottom w:val="single" w:sz="6" w:space="0" w:color="000000"/>
              <w:right w:val="single" w:sz="6" w:space="0" w:color="000000"/>
            </w:tcBorders>
          </w:tcPr>
          <w:p w14:paraId="4E432888" w14:textId="77777777" w:rsidR="009B4CBC" w:rsidRDefault="009B4CBC" w:rsidP="00867B86">
            <w:pPr>
              <w:pStyle w:val="TableParagraph"/>
              <w:ind w:left="622" w:right="607"/>
              <w:jc w:val="center"/>
              <w:rPr>
                <w:sz w:val="20"/>
              </w:rPr>
            </w:pPr>
            <w:r>
              <w:rPr>
                <w:sz w:val="20"/>
              </w:rPr>
              <w:t>MPL</w:t>
            </w:r>
          </w:p>
        </w:tc>
        <w:tc>
          <w:tcPr>
            <w:tcW w:w="12724" w:type="dxa"/>
            <w:tcBorders>
              <w:top w:val="single" w:sz="6" w:space="0" w:color="000000"/>
              <w:left w:val="single" w:sz="6" w:space="0" w:color="000000"/>
              <w:bottom w:val="single" w:sz="6" w:space="0" w:color="000000"/>
              <w:right w:val="single" w:sz="6" w:space="0" w:color="000000"/>
            </w:tcBorders>
          </w:tcPr>
          <w:p w14:paraId="0176B96F" w14:textId="77777777" w:rsidR="009B4CBC" w:rsidRDefault="009B4CBC" w:rsidP="00867B86">
            <w:pPr>
              <w:pStyle w:val="TableParagraph"/>
              <w:rPr>
                <w:sz w:val="20"/>
              </w:rPr>
            </w:pPr>
            <w:r>
              <w:rPr>
                <w:sz w:val="20"/>
              </w:rPr>
              <w:t>MPL: State Assigned Maximum Permissible Level</w:t>
            </w:r>
          </w:p>
        </w:tc>
      </w:tr>
    </w:tbl>
    <w:p w14:paraId="23322CAA" w14:textId="77777777" w:rsidR="009B4CBC" w:rsidRDefault="009B4CBC" w:rsidP="009B4CBC">
      <w:pPr>
        <w:pStyle w:val="BodyText"/>
        <w:spacing w:before="10"/>
        <w:rPr>
          <w:sz w:val="19"/>
        </w:rPr>
      </w:pPr>
      <w:r>
        <w:rPr>
          <w:noProof/>
        </w:rPr>
        <mc:AlternateContent>
          <mc:Choice Requires="wpg">
            <w:drawing>
              <wp:anchor distT="0" distB="0" distL="0" distR="0" simplePos="0" relativeHeight="251661312" behindDoc="1" locked="0" layoutInCell="1" allowOverlap="1" wp14:anchorId="09CDEA8A" wp14:editId="3BAB53B9">
                <wp:simplePos x="0" y="0"/>
                <wp:positionH relativeFrom="page">
                  <wp:posOffset>423545</wp:posOffset>
                </wp:positionH>
                <wp:positionV relativeFrom="paragraph">
                  <wp:posOffset>175260</wp:posOffset>
                </wp:positionV>
                <wp:extent cx="9211310" cy="222885"/>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11310" cy="222885"/>
                          <a:chOff x="667" y="276"/>
                          <a:chExt cx="14506" cy="351"/>
                        </a:xfrm>
                      </wpg:grpSpPr>
                      <pic:pic xmlns:pic="http://schemas.openxmlformats.org/drawingml/2006/picture">
                        <pic:nvPicPr>
                          <pic:cNvPr id="2"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681" y="276"/>
                            <a:ext cx="14477" cy="60"/>
                          </a:xfrm>
                          <a:prstGeom prst="rect">
                            <a:avLst/>
                          </a:prstGeom>
                          <a:noFill/>
                          <a:extLst>
                            <a:ext uri="{909E8E84-426E-40DD-AFC4-6F175D3DCCD1}">
                              <a14:hiddenFill xmlns:a14="http://schemas.microsoft.com/office/drawing/2010/main">
                                <a:solidFill>
                                  <a:srgbClr val="FFFFFF"/>
                                </a:solidFill>
                              </a14:hiddenFill>
                            </a:ext>
                          </a:extLst>
                        </pic:spPr>
                      </pic:pic>
                      <wps:wsp>
                        <wps:cNvPr id="3" name="Line 6"/>
                        <wps:cNvCnPr>
                          <a:cxnSpLocks noChangeShapeType="1"/>
                        </wps:cNvCnPr>
                        <wps:spPr bwMode="auto">
                          <a:xfrm>
                            <a:off x="674" y="276"/>
                            <a:ext cx="0" cy="35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667" y="619"/>
                            <a:ext cx="1449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15166" y="276"/>
                            <a:ext cx="0" cy="35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3"/>
                        <wps:cNvSpPr txBox="1">
                          <a:spLocks noChangeArrowheads="1"/>
                        </wps:cNvSpPr>
                        <wps:spPr bwMode="auto">
                          <a:xfrm>
                            <a:off x="681" y="336"/>
                            <a:ext cx="14477" cy="276"/>
                          </a:xfrm>
                          <a:prstGeom prst="rect">
                            <a:avLst/>
                          </a:prstGeom>
                          <a:solidFill>
                            <a:srgbClr val="D1D1D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B7C4C3" w14:textId="77777777" w:rsidR="009B4CBC" w:rsidRDefault="009B4CBC" w:rsidP="009B4CBC">
                              <w:pPr>
                                <w:spacing w:line="228" w:lineRule="exact"/>
                                <w:ind w:left="38"/>
                                <w:rPr>
                                  <w:b/>
                                  <w:sz w:val="20"/>
                                </w:rPr>
                              </w:pPr>
                              <w:r>
                                <w:rPr>
                                  <w:b/>
                                  <w:sz w:val="20"/>
                                </w:rPr>
                                <w:t>For more information please contact: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CDEA8A" id="Group 2" o:spid="_x0000_s1026" style="position:absolute;margin-left:33.35pt;margin-top:13.8pt;width:725.3pt;height:17.55pt;z-index:-251655168;mso-wrap-distance-left:0;mso-wrap-distance-right:0;mso-position-horizontal-relative:page" coordorigin="667,276" coordsize="14506,3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681;top:276;width:14477;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">
                  <v:imagedata r:id="rId6" o:title=""/>
                </v:shape>
                <v:line id="Line 6" o:spid="_x0000_s1028" style="position:absolute;visibility:visible;mso-wrap-style:square" from="674,276" to="67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" strokeweight=".72pt"/>
                <v:line id="Line 5" o:spid="_x0000_s1029" style="position:absolute;visibility:visible;mso-wrap-style:square" from="667,619" to="15158,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strokeweight=".72pt"/>
                <v:line id="Line 4" o:spid="_x0000_s1030" style="position:absolute;visibility:visible;mso-wrap-style:square" from="15166,276" to="15166,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" strokeweight=".72pt"/>
                <v:shapetype id="_x0000_t202" coordsize="21600,21600" o:spt="202" path="m,l,21600r21600,l21600,xe">
                  <v:stroke joinstyle="miter"/>
                  <v:path gradientshapeok="t" o:connecttype="rect"/>
                </v:shapetype>
                <v:shape id="Text Box 3" o:spid="_x0000_s1031" type="#_x0000_t202" style="position:absolute;left:681;top:336;width:14477;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" fillcolor="#d1d1d1" stroked="f">
                  <v:textbox inset="0,0,0,0">
                    <w:txbxContent>
                      <w:p w14:paraId="36B7C4C3" w14:textId="77777777" w:rsidR="009B4CBC" w:rsidRDefault="009B4CBC" w:rsidP="009B4CBC">
                        <w:pPr>
                          <w:spacing w:line="228" w:lineRule="exact"/>
                          <w:ind w:left="38"/>
                          <w:rPr>
                            <w:b/>
                            <w:sz w:val="20"/>
                          </w:rPr>
                        </w:pPr>
                        <w:r>
                          <w:rPr>
                            <w:b/>
                            <w:sz w:val="20"/>
                          </w:rPr>
                          <w:t>For more information please contact:</w:t>
                        </w:r>
                      </w:p>
                    </w:txbxContent>
                  </v:textbox>
                </v:shape>
                <w10:wrap type="topAndBottom" anchorx="page"/>
              </v:group>
            </w:pict>
          </mc:Fallback>
        </mc:AlternateContent>
      </w:r>
    </w:p>
    <w:p w14:paraId="56E844BB" w14:textId="77777777" w:rsidR="009B4CBC" w:rsidRDefault="009B4CBC" w:rsidP="009B4CBC">
      <w:pPr>
        <w:pStyle w:val="BodyText"/>
        <w:spacing w:line="231" w:lineRule="exact"/>
        <w:ind w:left="160"/>
      </w:pPr>
      <w:r>
        <w:t xml:space="preserve">Contact Name: </w:t>
      </w:r>
      <w:r w:rsidR="00042F79">
        <w:t>Robert Franklin</w:t>
      </w:r>
    </w:p>
    <w:p w14:paraId="27A1A502" w14:textId="77777777" w:rsidR="009B4CBC" w:rsidRDefault="009B4CBC" w:rsidP="009B4CBC">
      <w:pPr>
        <w:pStyle w:val="BodyText"/>
        <w:ind w:left="160" w:right="12133"/>
      </w:pPr>
      <w:r>
        <w:t>Address: 109 S Spring St Odon, IN 47562</w:t>
      </w:r>
    </w:p>
    <w:p w14:paraId="7F4406DA" w14:textId="77777777" w:rsidR="009B4CBC" w:rsidRDefault="009B4CBC" w:rsidP="009B4CBC">
      <w:pPr>
        <w:pStyle w:val="BodyText"/>
        <w:ind w:left="160"/>
      </w:pPr>
      <w:r>
        <w:t>Phone: 8126364321</w:t>
      </w:r>
    </w:p>
    <w:p w14:paraId="6FC7E42F" w14:textId="77777777" w:rsidR="009B4CBC" w:rsidRDefault="009B4CBC"/>
    <w:sectPr w:rsidR="009B4CBC">
      <w:pgSz w:w="15840" w:h="12240" w:orient="landscape"/>
      <w:pgMar w:top="720" w:right="54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CBC"/>
    <w:rsid w:val="00042F79"/>
    <w:rsid w:val="00096CF5"/>
    <w:rsid w:val="00116ACA"/>
    <w:rsid w:val="001A0C82"/>
    <w:rsid w:val="002E5FFA"/>
    <w:rsid w:val="00344E6D"/>
    <w:rsid w:val="00403D0D"/>
    <w:rsid w:val="00485A5E"/>
    <w:rsid w:val="004A01D9"/>
    <w:rsid w:val="004B6A25"/>
    <w:rsid w:val="009B4CBC"/>
    <w:rsid w:val="00A3091A"/>
    <w:rsid w:val="00BC0766"/>
    <w:rsid w:val="00BE3020"/>
    <w:rsid w:val="00C00325"/>
    <w:rsid w:val="00C9073A"/>
    <w:rsid w:val="00F81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65443"/>
  <w15:chartTrackingRefBased/>
  <w15:docId w15:val="{82F3AB9C-5576-4CE4-9F22-A9238F62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CBC"/>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9B4CBC"/>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CBC"/>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9B4CBC"/>
    <w:rPr>
      <w:sz w:val="24"/>
      <w:szCs w:val="24"/>
    </w:rPr>
  </w:style>
  <w:style w:type="character" w:customStyle="1" w:styleId="BodyTextChar">
    <w:name w:val="Body Text Char"/>
    <w:basedOn w:val="DefaultParagraphFont"/>
    <w:link w:val="BodyText"/>
    <w:uiPriority w:val="1"/>
    <w:rsid w:val="009B4CBC"/>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9B4CBC"/>
    <w:pPr>
      <w:spacing w:before="38"/>
      <w:ind w:left="45"/>
    </w:pPr>
  </w:style>
  <w:style w:type="table" w:styleId="TableGrid">
    <w:name w:val="Table Grid"/>
    <w:basedOn w:val="TableNormal"/>
    <w:uiPriority w:val="39"/>
    <w:rsid w:val="004B6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4245</TotalTime>
  <Pages>1</Pages>
  <Words>1584</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Shaenna</dc:creator>
  <cp:keywords/>
  <dc:description/>
  <cp:lastModifiedBy>Shaeanna Knepp</cp:lastModifiedBy>
  <cp:revision>6</cp:revision>
  <cp:lastPrinted>2023-06-09T19:48:00Z</cp:lastPrinted>
  <dcterms:created xsi:type="dcterms:W3CDTF">2023-04-17T17:21:00Z</dcterms:created>
  <dcterms:modified xsi:type="dcterms:W3CDTF">2023-06-12T12:16:00Z</dcterms:modified>
</cp:coreProperties>
</file>